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779677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uk-UA"/>
        </w:rPr>
      </w:sdtEndPr>
      <w:sdtContent>
        <w:p w:rsidR="00F36694" w:rsidRDefault="00F36694"/>
        <w:p w:rsidR="00F36694" w:rsidRDefault="00F36694"/>
        <w:p w:rsidR="00F36694" w:rsidRDefault="00F36694" w:rsidP="00F36694">
          <w:pPr>
            <w:jc w:val="center"/>
            <w:rPr>
              <w:sz w:val="52"/>
              <w:szCs w:val="52"/>
              <w:lang w:val="uk-UA"/>
            </w:rPr>
          </w:pPr>
        </w:p>
        <w:p w:rsidR="00F36694" w:rsidRDefault="00F36694" w:rsidP="00F36694">
          <w:pPr>
            <w:jc w:val="center"/>
            <w:rPr>
              <w:sz w:val="52"/>
              <w:szCs w:val="52"/>
              <w:lang w:val="uk-UA"/>
            </w:rPr>
          </w:pPr>
        </w:p>
        <w:p w:rsidR="00F36694" w:rsidRDefault="00F36694" w:rsidP="00F36694">
          <w:pPr>
            <w:jc w:val="center"/>
            <w:rPr>
              <w:sz w:val="52"/>
              <w:szCs w:val="52"/>
              <w:lang w:val="uk-UA"/>
            </w:rPr>
          </w:pPr>
        </w:p>
        <w:p w:rsidR="00F36694" w:rsidRDefault="00F36694" w:rsidP="00F36694">
          <w:pPr>
            <w:jc w:val="center"/>
            <w:rPr>
              <w:sz w:val="52"/>
              <w:szCs w:val="52"/>
              <w:lang w:val="uk-UA"/>
            </w:rPr>
          </w:pPr>
        </w:p>
        <w:p w:rsidR="00F36694" w:rsidRPr="00F36694" w:rsidRDefault="00F36694" w:rsidP="00F36694">
          <w:pPr>
            <w:jc w:val="center"/>
            <w:rPr>
              <w:b/>
              <w:sz w:val="52"/>
              <w:szCs w:val="52"/>
              <w:lang w:val="uk-UA"/>
            </w:rPr>
          </w:pPr>
          <w:r w:rsidRPr="00F36694">
            <w:rPr>
              <w:b/>
              <w:sz w:val="52"/>
              <w:szCs w:val="52"/>
              <w:lang w:val="uk-UA"/>
            </w:rPr>
            <w:t xml:space="preserve">Конспект уроку з української літератури </w:t>
          </w:r>
        </w:p>
        <w:p w:rsidR="00F36694" w:rsidRPr="00F36694" w:rsidRDefault="00F36694" w:rsidP="00F36694">
          <w:pPr>
            <w:jc w:val="center"/>
            <w:rPr>
              <w:b/>
              <w:sz w:val="52"/>
              <w:szCs w:val="52"/>
              <w:lang w:val="uk-UA"/>
            </w:rPr>
          </w:pPr>
          <w:r w:rsidRPr="00F36694">
            <w:rPr>
              <w:b/>
              <w:sz w:val="52"/>
              <w:szCs w:val="52"/>
              <w:lang w:val="uk-UA"/>
            </w:rPr>
            <w:t xml:space="preserve">у 5-му класі на тему: </w:t>
          </w:r>
        </w:p>
        <w:p w:rsidR="00F36694" w:rsidRPr="00F36694" w:rsidRDefault="00F36694" w:rsidP="00F36694">
          <w:pPr>
            <w:jc w:val="center"/>
            <w:rPr>
              <w:rFonts w:ascii="Times New Roman" w:hAnsi="Times New Roman" w:cs="Times New Roman"/>
              <w:i/>
              <w:sz w:val="52"/>
              <w:szCs w:val="52"/>
              <w:lang w:val="uk-UA"/>
            </w:rPr>
          </w:pPr>
          <w:r w:rsidRPr="00F36694">
            <w:rPr>
              <w:i/>
              <w:sz w:val="52"/>
              <w:szCs w:val="52"/>
              <w:lang w:val="uk-UA"/>
            </w:rPr>
            <w:t>«</w:t>
          </w:r>
          <w:proofErr w:type="spellStart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>Антін</w:t>
          </w:r>
          <w:proofErr w:type="spellEnd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 xml:space="preserve"> </w:t>
          </w:r>
          <w:proofErr w:type="spellStart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>Лотоцький</w:t>
          </w:r>
          <w:proofErr w:type="spellEnd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 xml:space="preserve">: про </w:t>
          </w:r>
          <w:proofErr w:type="spellStart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>письменника</w:t>
          </w:r>
          <w:proofErr w:type="spellEnd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 xml:space="preserve">. </w:t>
          </w:r>
          <w:proofErr w:type="spellStart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>Оповідання</w:t>
          </w:r>
          <w:proofErr w:type="spellEnd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 xml:space="preserve"> </w:t>
          </w:r>
          <w:proofErr w:type="spellStart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>А.Лотоцького</w:t>
          </w:r>
          <w:proofErr w:type="spellEnd"/>
          <w:proofErr w:type="gramStart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 xml:space="preserve"> ,</w:t>
          </w:r>
          <w:proofErr w:type="gramEnd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>,</w:t>
          </w:r>
          <w:proofErr w:type="spellStart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>Михайло-семиліток</w:t>
          </w:r>
          <w:proofErr w:type="spellEnd"/>
          <w:r w:rsidRPr="00F36694">
            <w:rPr>
              <w:rFonts w:ascii="Times New Roman" w:hAnsi="Times New Roman" w:cs="Times New Roman"/>
              <w:i/>
              <w:sz w:val="52"/>
              <w:szCs w:val="52"/>
            </w:rPr>
            <w:t xml:space="preserve">”. </w:t>
          </w:r>
          <w:r w:rsidRPr="00F36694">
            <w:rPr>
              <w:rFonts w:ascii="Times New Roman" w:hAnsi="Times New Roman" w:cs="Times New Roman"/>
              <w:i/>
              <w:sz w:val="52"/>
              <w:szCs w:val="52"/>
              <w:lang w:val="uk-UA"/>
            </w:rPr>
            <w:t>Добро і зло у казці.»</w:t>
          </w:r>
        </w:p>
        <w:p w:rsidR="00F36694" w:rsidRPr="00F36694" w:rsidRDefault="00F36694" w:rsidP="00F36694">
          <w:pPr>
            <w:jc w:val="center"/>
            <w:rPr>
              <w:i/>
              <w:sz w:val="44"/>
              <w:szCs w:val="44"/>
              <w:lang w:val="uk-UA"/>
            </w:rPr>
          </w:pPr>
          <w:r w:rsidRPr="00F36694">
            <w:rPr>
              <w:rFonts w:ascii="Times New Roman" w:hAnsi="Times New Roman" w:cs="Times New Roman"/>
              <w:i/>
              <w:sz w:val="44"/>
              <w:szCs w:val="44"/>
              <w:lang w:val="uk-UA"/>
            </w:rPr>
            <w:t>(урок-проект)</w:t>
          </w:r>
        </w:p>
        <w:p w:rsidR="00F36694" w:rsidRDefault="00F36694">
          <w:pP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br w:type="page"/>
          </w:r>
        </w:p>
      </w:sdtContent>
    </w:sdt>
    <w:p w:rsidR="0014127F" w:rsidRPr="00F903B7" w:rsidRDefault="0014127F" w:rsidP="001412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27F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 w:rsidRPr="0014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27F">
        <w:rPr>
          <w:rFonts w:ascii="Times New Roman" w:hAnsi="Times New Roman" w:cs="Times New Roman"/>
          <w:sz w:val="28"/>
          <w:szCs w:val="28"/>
        </w:rPr>
        <w:t>Антін</w:t>
      </w:r>
      <w:proofErr w:type="spellEnd"/>
      <w:r w:rsidRPr="0014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27F">
        <w:rPr>
          <w:rFonts w:ascii="Times New Roman" w:hAnsi="Times New Roman" w:cs="Times New Roman"/>
          <w:sz w:val="28"/>
          <w:szCs w:val="28"/>
        </w:rPr>
        <w:t>Лотоцький</w:t>
      </w:r>
      <w:proofErr w:type="spellEnd"/>
      <w:r w:rsidRPr="0014127F">
        <w:rPr>
          <w:rFonts w:ascii="Times New Roman" w:hAnsi="Times New Roman" w:cs="Times New Roman"/>
          <w:sz w:val="28"/>
          <w:szCs w:val="28"/>
        </w:rPr>
        <w:t xml:space="preserve">: про </w:t>
      </w:r>
      <w:proofErr w:type="spellStart"/>
      <w:r w:rsidRPr="0014127F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1412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27F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14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27F">
        <w:rPr>
          <w:rFonts w:ascii="Times New Roman" w:hAnsi="Times New Roman" w:cs="Times New Roman"/>
          <w:sz w:val="28"/>
          <w:szCs w:val="28"/>
        </w:rPr>
        <w:t>А.Лотоцького</w:t>
      </w:r>
      <w:proofErr w:type="spellEnd"/>
      <w:proofErr w:type="gramStart"/>
      <w:r w:rsidR="00F903B7" w:rsidRPr="00F903B7">
        <w:rPr>
          <w:rFonts w:ascii="Times New Roman" w:hAnsi="Times New Roman" w:cs="Times New Roman"/>
          <w:sz w:val="28"/>
          <w:szCs w:val="28"/>
        </w:rPr>
        <w:t xml:space="preserve"> </w:t>
      </w:r>
      <w:r w:rsidRPr="001412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127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4127F">
        <w:rPr>
          <w:rFonts w:ascii="Times New Roman" w:hAnsi="Times New Roman" w:cs="Times New Roman"/>
          <w:sz w:val="28"/>
          <w:szCs w:val="28"/>
        </w:rPr>
        <w:t>Михайло-семиліток</w:t>
      </w:r>
      <w:proofErr w:type="spellEnd"/>
      <w:r w:rsidRPr="0014127F">
        <w:rPr>
          <w:rFonts w:ascii="Times New Roman" w:hAnsi="Times New Roman" w:cs="Times New Roman"/>
          <w:sz w:val="28"/>
          <w:szCs w:val="28"/>
        </w:rPr>
        <w:t xml:space="preserve">”. </w:t>
      </w:r>
      <w:r w:rsidR="00F903B7">
        <w:rPr>
          <w:rFonts w:ascii="Times New Roman" w:hAnsi="Times New Roman" w:cs="Times New Roman"/>
          <w:sz w:val="28"/>
          <w:szCs w:val="28"/>
          <w:lang w:val="uk-UA"/>
        </w:rPr>
        <w:t xml:space="preserve"> Добро і зло у казці.</w:t>
      </w:r>
    </w:p>
    <w:p w:rsidR="0014127F" w:rsidRDefault="0014127F" w:rsidP="001412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E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A04E5">
        <w:rPr>
          <w:rFonts w:ascii="Times New Roman" w:hAnsi="Times New Roman" w:cs="Times New Roman"/>
          <w:sz w:val="28"/>
          <w:szCs w:val="28"/>
          <w:lang w:val="uk-UA"/>
        </w:rPr>
        <w:t xml:space="preserve"> познайомити п’ятикласників із біографією письменника А.Лотоцького та його твором для дітей ,,</w:t>
      </w:r>
      <w:proofErr w:type="spellStart"/>
      <w:r w:rsidRPr="00BA04E5">
        <w:rPr>
          <w:rFonts w:ascii="Times New Roman" w:hAnsi="Times New Roman" w:cs="Times New Roman"/>
          <w:sz w:val="28"/>
          <w:szCs w:val="28"/>
          <w:lang w:val="uk-UA"/>
        </w:rPr>
        <w:t>Михайло-семиліток”</w:t>
      </w:r>
      <w:proofErr w:type="spellEnd"/>
      <w:r w:rsidRPr="00BA04E5">
        <w:rPr>
          <w:rFonts w:ascii="Times New Roman" w:hAnsi="Times New Roman" w:cs="Times New Roman"/>
          <w:sz w:val="28"/>
          <w:szCs w:val="28"/>
          <w:lang w:val="uk-UA"/>
        </w:rPr>
        <w:t>; поглибити вивчене про добу Київської Русі; розвивати культуру зв’язного мовлення, логічне мислення, уміння грамотно висловлювати свої думки, почуття, спостереження; робити висновки та узагальнювати; прищеплювати любов до рідного краю і огиду до боягузтва і зради.</w:t>
      </w:r>
    </w:p>
    <w:p w:rsidR="0014127F" w:rsidRDefault="0014127F" w:rsidP="001412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27F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вивчення нового матеріалу.</w:t>
      </w:r>
    </w:p>
    <w:p w:rsidR="0014127F" w:rsidRPr="0014127F" w:rsidRDefault="0014127F" w:rsidP="001412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27F">
        <w:rPr>
          <w:rFonts w:ascii="Times New Roman" w:hAnsi="Times New Roman" w:cs="Times New Roman"/>
          <w:b/>
          <w:sz w:val="28"/>
          <w:szCs w:val="28"/>
          <w:lang w:val="uk-UA"/>
        </w:rPr>
        <w:t>Форма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урок-проект.</w:t>
      </w:r>
    </w:p>
    <w:p w:rsidR="0014127F" w:rsidRPr="0016604E" w:rsidRDefault="0014127F" w:rsidP="001412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127F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14127F">
        <w:rPr>
          <w:rFonts w:ascii="Times New Roman" w:hAnsi="Times New Roman" w:cs="Times New Roman"/>
          <w:b/>
          <w:sz w:val="28"/>
          <w:szCs w:val="28"/>
        </w:rPr>
        <w:t>:</w:t>
      </w:r>
      <w:r w:rsidRPr="0014127F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14127F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141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27F">
        <w:rPr>
          <w:rFonts w:ascii="Times New Roman" w:hAnsi="Times New Roman" w:cs="Times New Roman"/>
          <w:sz w:val="28"/>
          <w:szCs w:val="28"/>
        </w:rPr>
        <w:t>і</w:t>
      </w:r>
      <w:r w:rsidR="0016604E">
        <w:rPr>
          <w:rFonts w:ascii="Times New Roman" w:hAnsi="Times New Roman" w:cs="Times New Roman"/>
          <w:sz w:val="28"/>
          <w:szCs w:val="28"/>
        </w:rPr>
        <w:t>люстрації</w:t>
      </w:r>
      <w:proofErr w:type="spellEnd"/>
      <w:r w:rsidR="001660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04E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="001660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04E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="0016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4E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1660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C5FEA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16604E" w:rsidRPr="0016604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C5FEA"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 w:rsidR="00B964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27F" w:rsidRDefault="0016604E" w:rsidP="0016604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Вже почалось, мабуть, майбутнє.</w:t>
      </w:r>
    </w:p>
    <w:p w:rsidR="0016604E" w:rsidRDefault="0016604E" w:rsidP="0016604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Оце, мабуть, вже почалось…</w:t>
      </w:r>
    </w:p>
    <w:p w:rsidR="0016604E" w:rsidRDefault="0016604E" w:rsidP="0016604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Не забувайте незабутнє.</w:t>
      </w:r>
    </w:p>
    <w:p w:rsidR="00D118F9" w:rsidRDefault="0016604E" w:rsidP="00D118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Вона вже іне</w:t>
      </w:r>
      <w:r w:rsidR="00D118F9">
        <w:rPr>
          <w:rFonts w:ascii="Times New Roman" w:hAnsi="Times New Roman" w:cs="Times New Roman"/>
          <w:sz w:val="28"/>
          <w:szCs w:val="28"/>
          <w:lang w:val="uk-UA"/>
        </w:rPr>
        <w:t>єм взялось!</w:t>
      </w:r>
    </w:p>
    <w:p w:rsidR="00D118F9" w:rsidRDefault="00D118F9" w:rsidP="00D118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Л.Костенко</w:t>
      </w:r>
    </w:p>
    <w:p w:rsidR="001E3D53" w:rsidRDefault="001E3D53" w:rsidP="00D118F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E3D53">
        <w:rPr>
          <w:rFonts w:ascii="Times New Roman" w:hAnsi="Times New Roman" w:cs="Times New Roman"/>
          <w:b/>
          <w:sz w:val="40"/>
          <w:szCs w:val="40"/>
          <w:lang w:val="uk-UA"/>
        </w:rPr>
        <w:t>Хід уроку</w:t>
      </w:r>
    </w:p>
    <w:p w:rsidR="0023340C" w:rsidRPr="0023340C" w:rsidRDefault="0023340C" w:rsidP="00B7244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2334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03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340C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діяльності.</w:t>
      </w:r>
      <w:proofErr w:type="gramEnd"/>
    </w:p>
    <w:p w:rsidR="00B72443" w:rsidRDefault="0023340C" w:rsidP="00B72443">
      <w:pPr>
        <w:spacing w:line="36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теми й мети уроку.</w:t>
      </w:r>
    </w:p>
    <w:p w:rsidR="00B72443" w:rsidRDefault="00B72443" w:rsidP="00B7244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4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24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2443">
        <w:rPr>
          <w:rFonts w:ascii="Times New Roman" w:hAnsi="Times New Roman" w:cs="Times New Roman"/>
          <w:b/>
          <w:sz w:val="28"/>
          <w:szCs w:val="28"/>
          <w:lang w:val="uk-UA"/>
        </w:rPr>
        <w:t>Сприйняття і засвоєння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матеріалу.</w:t>
      </w:r>
    </w:p>
    <w:p w:rsidR="00B72443" w:rsidRDefault="00B72443" w:rsidP="00B7244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2443">
        <w:rPr>
          <w:rFonts w:ascii="Times New Roman" w:hAnsi="Times New Roman" w:cs="Times New Roman"/>
          <w:sz w:val="28"/>
          <w:szCs w:val="28"/>
          <w:lang w:val="uk-UA"/>
        </w:rPr>
        <w:t>Вступне слово вчителя.</w:t>
      </w:r>
    </w:p>
    <w:p w:rsidR="006D79ED" w:rsidRDefault="006D79ED" w:rsidP="00B7244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 учнів-біографів.</w:t>
      </w:r>
    </w:p>
    <w:p w:rsidR="00575A57" w:rsidRPr="007F1892" w:rsidRDefault="00347461" w:rsidP="00575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DB9">
        <w:rPr>
          <w:rFonts w:ascii="Times New Roman" w:hAnsi="Times New Roman" w:cs="Times New Roman"/>
          <w:b/>
          <w:sz w:val="28"/>
          <w:szCs w:val="28"/>
          <w:lang w:val="uk-UA"/>
        </w:rPr>
        <w:t>1-</w:t>
      </w:r>
      <w:r w:rsidR="00575A57" w:rsidRPr="00F04DB9">
        <w:rPr>
          <w:rFonts w:ascii="Times New Roman" w:hAnsi="Times New Roman" w:cs="Times New Roman"/>
          <w:b/>
          <w:sz w:val="28"/>
          <w:szCs w:val="28"/>
          <w:lang w:val="uk-UA"/>
        </w:rPr>
        <w:t>й біограф.</w:t>
      </w:r>
      <w:r w:rsidR="00575A57" w:rsidRPr="007F1892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Антін Лотоцький 13 січня 1881 року в селі </w:t>
      </w:r>
      <w:proofErr w:type="spellStart"/>
      <w:r w:rsidR="00575A57" w:rsidRPr="007F1892">
        <w:rPr>
          <w:rFonts w:ascii="Times New Roman" w:hAnsi="Times New Roman" w:cs="Times New Roman"/>
          <w:sz w:val="28"/>
          <w:szCs w:val="28"/>
          <w:lang w:val="uk-UA"/>
        </w:rPr>
        <w:t>Вільхівець</w:t>
      </w:r>
      <w:proofErr w:type="spellEnd"/>
      <w:r w:rsidR="00575A57" w:rsidRPr="007F1892">
        <w:rPr>
          <w:rFonts w:ascii="Times New Roman" w:hAnsi="Times New Roman" w:cs="Times New Roman"/>
          <w:sz w:val="28"/>
          <w:szCs w:val="28"/>
          <w:lang w:val="uk-UA"/>
        </w:rPr>
        <w:t xml:space="preserve"> на Опіллі, Львівщина. Батько Антона, Лев, був педагогом і письменником, друкувався в </w:t>
      </w:r>
      <w:r w:rsidR="00575A57" w:rsidRPr="007F1892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галицьких часописах, мав особисті знайомства з відомими людьми, сам був справжнім патріотом, тому вже з дитинства виховував у маленького сина любов до минулого рідного краю, прищеплював йому зачарування навколишньою красою.</w:t>
      </w:r>
    </w:p>
    <w:p w:rsidR="00575A57" w:rsidRDefault="00575A57" w:rsidP="00575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DB9">
        <w:rPr>
          <w:rFonts w:ascii="Times New Roman" w:hAnsi="Times New Roman" w:cs="Times New Roman"/>
          <w:b/>
          <w:sz w:val="28"/>
          <w:szCs w:val="28"/>
        </w:rPr>
        <w:t>2-й</w:t>
      </w:r>
      <w:r w:rsidRPr="00F04D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біограф</w:t>
      </w:r>
      <w:r w:rsidRPr="00F04DB9">
        <w:rPr>
          <w:rFonts w:ascii="Times New Roman" w:hAnsi="Times New Roman" w:cs="Times New Roman"/>
          <w:b/>
          <w:sz w:val="28"/>
          <w:szCs w:val="28"/>
        </w:rPr>
        <w:t>.</w:t>
      </w:r>
      <w:r w:rsidRPr="007F1892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. У 1907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Антін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Лотоцький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892">
        <w:rPr>
          <w:rFonts w:ascii="Times New Roman" w:hAnsi="Times New Roman" w:cs="Times New Roman"/>
          <w:sz w:val="28"/>
          <w:szCs w:val="28"/>
        </w:rPr>
        <w:t>видав</w:t>
      </w:r>
      <w:proofErr w:type="gram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книжечку,,Цвіти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поля”,,,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Триліси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учителем в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Рогатині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провідником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коша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товариства,,Молода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Січ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заснованого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товаристві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існували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козацькі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козаком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2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8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892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7F1892">
        <w:rPr>
          <w:rFonts w:ascii="Times New Roman" w:hAnsi="Times New Roman" w:cs="Times New Roman"/>
          <w:sz w:val="28"/>
          <w:szCs w:val="28"/>
        </w:rPr>
        <w:t>.</w:t>
      </w:r>
    </w:p>
    <w:p w:rsidR="00347461" w:rsidRDefault="00623AB7" w:rsidP="00392F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DB9">
        <w:rPr>
          <w:rFonts w:ascii="Times New Roman" w:hAnsi="Times New Roman" w:cs="Times New Roman"/>
          <w:b/>
          <w:sz w:val="28"/>
          <w:szCs w:val="28"/>
          <w:lang w:val="uk-UA"/>
        </w:rPr>
        <w:t>3-й біограф.</w:t>
      </w:r>
      <w:r w:rsidRPr="00623AB7">
        <w:rPr>
          <w:rFonts w:ascii="Times New Roman" w:hAnsi="Times New Roman" w:cs="Times New Roman"/>
          <w:sz w:val="28"/>
          <w:szCs w:val="28"/>
          <w:lang w:val="uk-UA"/>
        </w:rPr>
        <w:t xml:space="preserve"> У серпні 1914 року вибухла світова війна. Коли виникло питання про формування національної військової частини – </w:t>
      </w:r>
      <w:proofErr w:type="spellStart"/>
      <w:r w:rsidRPr="00623AB7">
        <w:rPr>
          <w:rFonts w:ascii="Times New Roman" w:hAnsi="Times New Roman" w:cs="Times New Roman"/>
          <w:sz w:val="28"/>
          <w:szCs w:val="28"/>
          <w:lang w:val="uk-UA"/>
        </w:rPr>
        <w:t>леґіону</w:t>
      </w:r>
      <w:proofErr w:type="spellEnd"/>
      <w:r w:rsidRPr="00623AB7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Січових Стрільців, зголосилися майже всі учні і педагоги </w:t>
      </w:r>
      <w:proofErr w:type="spellStart"/>
      <w:r w:rsidRPr="00623AB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623AB7">
        <w:rPr>
          <w:rFonts w:ascii="Times New Roman" w:hAnsi="Times New Roman" w:cs="Times New Roman"/>
          <w:sz w:val="28"/>
          <w:szCs w:val="28"/>
          <w:lang w:val="uk-UA"/>
        </w:rPr>
        <w:t xml:space="preserve"> гімназії. Директор гімназії Михайло </w:t>
      </w:r>
      <w:proofErr w:type="spellStart"/>
      <w:r w:rsidRPr="00623AB7">
        <w:rPr>
          <w:rFonts w:ascii="Times New Roman" w:hAnsi="Times New Roman" w:cs="Times New Roman"/>
          <w:sz w:val="28"/>
          <w:szCs w:val="28"/>
          <w:lang w:val="uk-UA"/>
        </w:rPr>
        <w:t>Галущинський</w:t>
      </w:r>
      <w:proofErr w:type="spellEnd"/>
      <w:r w:rsidRPr="00623AB7">
        <w:rPr>
          <w:rFonts w:ascii="Times New Roman" w:hAnsi="Times New Roman" w:cs="Times New Roman"/>
          <w:sz w:val="28"/>
          <w:szCs w:val="28"/>
          <w:lang w:val="uk-UA"/>
        </w:rPr>
        <w:t xml:space="preserve"> став першим командувачем </w:t>
      </w:r>
      <w:proofErr w:type="spellStart"/>
      <w:r w:rsidRPr="00623AB7">
        <w:rPr>
          <w:rFonts w:ascii="Times New Roman" w:hAnsi="Times New Roman" w:cs="Times New Roman"/>
          <w:sz w:val="28"/>
          <w:szCs w:val="28"/>
          <w:lang w:val="uk-UA"/>
        </w:rPr>
        <w:t>леґіону</w:t>
      </w:r>
      <w:proofErr w:type="spellEnd"/>
      <w:r w:rsidRPr="00623AB7">
        <w:rPr>
          <w:rFonts w:ascii="Times New Roman" w:hAnsi="Times New Roman" w:cs="Times New Roman"/>
          <w:sz w:val="28"/>
          <w:szCs w:val="28"/>
          <w:lang w:val="uk-UA"/>
        </w:rPr>
        <w:t xml:space="preserve">, докладав чимало зусиль, щоб у складних воєнних обставинах, при шаленому спротиві польських шовіністичних кіл, реалізувалася стрілецька ідея. Старшинами </w:t>
      </w:r>
      <w:proofErr w:type="spellStart"/>
      <w:r w:rsidRPr="00623AB7">
        <w:rPr>
          <w:rFonts w:ascii="Times New Roman" w:hAnsi="Times New Roman" w:cs="Times New Roman"/>
          <w:sz w:val="28"/>
          <w:szCs w:val="28"/>
          <w:lang w:val="uk-UA"/>
        </w:rPr>
        <w:t>усусусів</w:t>
      </w:r>
      <w:proofErr w:type="spellEnd"/>
      <w:r w:rsidRPr="00623AB7">
        <w:rPr>
          <w:rFonts w:ascii="Times New Roman" w:hAnsi="Times New Roman" w:cs="Times New Roman"/>
          <w:sz w:val="28"/>
          <w:szCs w:val="28"/>
          <w:lang w:val="uk-UA"/>
        </w:rPr>
        <w:t xml:space="preserve"> стали й два нерозлучні приятелі – Антін Лотоцький та Микола </w:t>
      </w:r>
      <w:proofErr w:type="spellStart"/>
      <w:r w:rsidRPr="00623AB7">
        <w:rPr>
          <w:rFonts w:ascii="Times New Roman" w:hAnsi="Times New Roman" w:cs="Times New Roman"/>
          <w:sz w:val="28"/>
          <w:szCs w:val="28"/>
          <w:lang w:val="uk-UA"/>
        </w:rPr>
        <w:t>Венґжин</w:t>
      </w:r>
      <w:proofErr w:type="spellEnd"/>
      <w:r w:rsidRPr="00623A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23AB7">
        <w:rPr>
          <w:rFonts w:ascii="Times New Roman" w:hAnsi="Times New Roman" w:cs="Times New Roman"/>
          <w:sz w:val="28"/>
          <w:szCs w:val="28"/>
          <w:lang w:val="uk-UA"/>
        </w:rPr>
        <w:t>Угрин-Безгрішний</w:t>
      </w:r>
      <w:proofErr w:type="spellEnd"/>
      <w:r w:rsidRPr="00623AB7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3AB7" w:rsidRPr="00623AB7" w:rsidRDefault="00347461" w:rsidP="00392F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4DB9">
        <w:rPr>
          <w:rFonts w:ascii="Times New Roman" w:hAnsi="Times New Roman" w:cs="Times New Roman"/>
          <w:b/>
          <w:sz w:val="28"/>
          <w:szCs w:val="28"/>
          <w:lang w:val="uk-UA"/>
        </w:rPr>
        <w:t>4-й біограф.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знаєте ви, що у</w:t>
      </w:r>
      <w:r w:rsidR="00623AB7" w:rsidRPr="00623AB7">
        <w:rPr>
          <w:rFonts w:ascii="Times New Roman" w:hAnsi="Times New Roman"/>
          <w:sz w:val="28"/>
          <w:szCs w:val="28"/>
          <w:lang w:val="uk-UA"/>
        </w:rPr>
        <w:t xml:space="preserve"> селі Пісочному біля Миколаєва над Дністром у 1916 році А. Лотоцький написав вірш "Гімн коша", до якого створив музику Антон </w:t>
      </w:r>
      <w:proofErr w:type="spellStart"/>
      <w:r w:rsidR="00623AB7" w:rsidRPr="00623AB7">
        <w:rPr>
          <w:rFonts w:ascii="Times New Roman" w:hAnsi="Times New Roman"/>
          <w:sz w:val="28"/>
          <w:szCs w:val="28"/>
          <w:lang w:val="uk-UA"/>
        </w:rPr>
        <w:t>Баландюк</w:t>
      </w:r>
      <w:proofErr w:type="spellEnd"/>
      <w:r w:rsidR="00623AB7" w:rsidRPr="00623AB7">
        <w:rPr>
          <w:rFonts w:ascii="Times New Roman" w:hAnsi="Times New Roman"/>
          <w:sz w:val="28"/>
          <w:szCs w:val="28"/>
          <w:lang w:val="uk-UA"/>
        </w:rPr>
        <w:t xml:space="preserve">, і який стає улюбленою піснею кадри (Великий співаник "Червоної Калини" за ред. З. </w:t>
      </w:r>
      <w:proofErr w:type="spellStart"/>
      <w:r w:rsidR="00623AB7" w:rsidRPr="00623AB7">
        <w:rPr>
          <w:rFonts w:ascii="Times New Roman" w:hAnsi="Times New Roman"/>
          <w:sz w:val="28"/>
          <w:szCs w:val="28"/>
          <w:lang w:val="uk-UA"/>
        </w:rPr>
        <w:t>Лиська</w:t>
      </w:r>
      <w:proofErr w:type="spellEnd"/>
      <w:r w:rsidR="00623AB7" w:rsidRPr="00623AB7">
        <w:rPr>
          <w:rFonts w:ascii="Times New Roman" w:hAnsi="Times New Roman"/>
          <w:sz w:val="28"/>
          <w:szCs w:val="28"/>
          <w:lang w:val="uk-UA"/>
        </w:rPr>
        <w:t xml:space="preserve">. – Львів: Видавнича </w:t>
      </w:r>
      <w:proofErr w:type="spellStart"/>
      <w:r w:rsidR="00623AB7" w:rsidRPr="00623AB7">
        <w:rPr>
          <w:rFonts w:ascii="Times New Roman" w:hAnsi="Times New Roman"/>
          <w:sz w:val="28"/>
          <w:szCs w:val="28"/>
          <w:lang w:val="uk-UA"/>
        </w:rPr>
        <w:t>кооператива</w:t>
      </w:r>
      <w:proofErr w:type="spellEnd"/>
      <w:r w:rsidR="00623AB7" w:rsidRPr="00623AB7">
        <w:rPr>
          <w:rFonts w:ascii="Times New Roman" w:hAnsi="Times New Roman"/>
          <w:sz w:val="28"/>
          <w:szCs w:val="28"/>
          <w:lang w:val="uk-UA"/>
        </w:rPr>
        <w:t xml:space="preserve"> "Червона Калина", 1937): </w:t>
      </w:r>
    </w:p>
    <w:p w:rsidR="00623AB7" w:rsidRP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t xml:space="preserve">За сімома десь горами, </w:t>
      </w:r>
    </w:p>
    <w:p w:rsidR="00623AB7" w:rsidRP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t xml:space="preserve">За сімома десь ріками, </w:t>
      </w:r>
    </w:p>
    <w:p w:rsidR="00623AB7" w:rsidRP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t xml:space="preserve">Кажуть, є тут божий рай, </w:t>
      </w:r>
    </w:p>
    <w:p w:rsidR="00623AB7" w:rsidRP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t xml:space="preserve">Та вір, брате, поза нами, </w:t>
      </w:r>
    </w:p>
    <w:p w:rsidR="00623AB7" w:rsidRP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t xml:space="preserve">За січовими стрільцями, </w:t>
      </w:r>
    </w:p>
    <w:p w:rsid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t xml:space="preserve">Ніде раю не шукай. </w:t>
      </w:r>
    </w:p>
    <w:p w:rsidR="00623AB7" w:rsidRP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t xml:space="preserve">Бо немає </w:t>
      </w:r>
      <w:proofErr w:type="spellStart"/>
      <w:r w:rsidRPr="00623AB7">
        <w:rPr>
          <w:rFonts w:ascii="Times New Roman" w:hAnsi="Times New Roman"/>
          <w:sz w:val="28"/>
          <w:szCs w:val="28"/>
          <w:lang w:val="uk-UA"/>
        </w:rPr>
        <w:t>лучче</w:t>
      </w:r>
      <w:proofErr w:type="spellEnd"/>
      <w:r w:rsidRPr="00623AB7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23AB7" w:rsidRP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t xml:space="preserve">Бо немає краще, </w:t>
      </w:r>
    </w:p>
    <w:p w:rsidR="00623AB7" w:rsidRP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t xml:space="preserve">Як у нашому коші: </w:t>
      </w:r>
    </w:p>
    <w:p w:rsidR="00623AB7" w:rsidRP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t xml:space="preserve">Тут гармат не чути, </w:t>
      </w:r>
    </w:p>
    <w:p w:rsidR="00623AB7" w:rsidRP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lastRenderedPageBreak/>
        <w:t xml:space="preserve">Тут не свищуть кулі, </w:t>
      </w:r>
    </w:p>
    <w:p w:rsidR="00623AB7" w:rsidRDefault="00623AB7" w:rsidP="003474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3AB7">
        <w:rPr>
          <w:rFonts w:ascii="Times New Roman" w:hAnsi="Times New Roman"/>
          <w:sz w:val="28"/>
          <w:szCs w:val="28"/>
          <w:lang w:val="uk-UA"/>
        </w:rPr>
        <w:t>Тут безпечні ми усі!</w:t>
      </w:r>
    </w:p>
    <w:p w:rsidR="00575A57" w:rsidRDefault="00486EA0" w:rsidP="00392FA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Слово вчителя. </w:t>
      </w:r>
      <w:r w:rsidR="00392FA6">
        <w:rPr>
          <w:rFonts w:ascii="Times New Roman" w:hAnsi="Times New Roman"/>
          <w:sz w:val="28"/>
          <w:szCs w:val="28"/>
          <w:lang w:val="uk-UA"/>
        </w:rPr>
        <w:t>Сучасні читачі знають А.Лотоцького і як автора «Історії України для дітей», історичних оповідань, повістей, казок для дітей та юнацтва, що друкувалися вже з 1907 року. Дуже популярною є збірка українських історичних оповідань А.Лотоцького «Дерево пам</w:t>
      </w:r>
      <w:r w:rsidR="00392FA6" w:rsidRPr="00392FA6">
        <w:rPr>
          <w:rFonts w:ascii="Times New Roman" w:hAnsi="Times New Roman"/>
          <w:sz w:val="28"/>
          <w:szCs w:val="28"/>
          <w:lang w:val="uk-UA"/>
        </w:rPr>
        <w:t>’</w:t>
      </w:r>
      <w:r w:rsidR="00392FA6">
        <w:rPr>
          <w:rFonts w:ascii="Times New Roman" w:hAnsi="Times New Roman"/>
          <w:sz w:val="28"/>
          <w:szCs w:val="28"/>
          <w:lang w:val="uk-UA"/>
        </w:rPr>
        <w:t>яті», до якої ввійшла казка «</w:t>
      </w:r>
      <w:proofErr w:type="spellStart"/>
      <w:r w:rsidR="00392FA6">
        <w:rPr>
          <w:rFonts w:ascii="Times New Roman" w:hAnsi="Times New Roman"/>
          <w:sz w:val="28"/>
          <w:szCs w:val="28"/>
          <w:lang w:val="uk-UA"/>
        </w:rPr>
        <w:t>Михайло-семиліток</w:t>
      </w:r>
      <w:proofErr w:type="spellEnd"/>
      <w:r w:rsidR="00392FA6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392FA6" w:rsidRPr="003A6C4A" w:rsidRDefault="00392FA6" w:rsidP="00392FA6">
      <w:pPr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DB9">
        <w:rPr>
          <w:rFonts w:ascii="Times New Roman" w:hAnsi="Times New Roman" w:cs="Times New Roman"/>
          <w:b/>
          <w:sz w:val="28"/>
          <w:szCs w:val="28"/>
          <w:lang w:val="uk-UA"/>
        </w:rPr>
        <w:t>Завдання учням.</w:t>
      </w:r>
      <w:r w:rsidR="003A6C4A" w:rsidRPr="003A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C4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A6C4A">
        <w:rPr>
          <w:rFonts w:ascii="Times New Roman" w:hAnsi="Times New Roman" w:cs="Times New Roman"/>
          <w:b/>
          <w:sz w:val="28"/>
          <w:szCs w:val="28"/>
          <w:lang w:val="uk-UA"/>
        </w:rPr>
        <w:t>творити творчий портрет письменника</w:t>
      </w:r>
    </w:p>
    <w:p w:rsidR="00392FA6" w:rsidRPr="00392FA6" w:rsidRDefault="00392FA6" w:rsidP="00392FA6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Антін Лотоцький</w:t>
      </w:r>
    </w:p>
    <w:tbl>
      <w:tblPr>
        <w:tblStyle w:val="a4"/>
        <w:tblW w:w="9611" w:type="dxa"/>
        <w:tblLook w:val="01E0"/>
      </w:tblPr>
      <w:tblGrid>
        <w:gridCol w:w="3203"/>
        <w:gridCol w:w="3203"/>
        <w:gridCol w:w="3205"/>
      </w:tblGrid>
      <w:tr w:rsidR="00392FA6" w:rsidRPr="00392FA6" w:rsidTr="00AE68FF">
        <w:trPr>
          <w:trHeight w:val="415"/>
        </w:trPr>
        <w:tc>
          <w:tcPr>
            <w:tcW w:w="3203" w:type="dxa"/>
          </w:tcPr>
          <w:p w:rsidR="00392FA6" w:rsidRPr="00392FA6" w:rsidRDefault="00392FA6" w:rsidP="00880EEB">
            <w:pPr>
              <w:jc w:val="both"/>
              <w:rPr>
                <w:sz w:val="28"/>
                <w:szCs w:val="28"/>
              </w:rPr>
            </w:pPr>
            <w:proofErr w:type="spellStart"/>
            <w:r w:rsidRPr="00392FA6">
              <w:rPr>
                <w:sz w:val="28"/>
                <w:szCs w:val="28"/>
              </w:rPr>
              <w:t>Хто</w:t>
            </w:r>
            <w:proofErr w:type="spellEnd"/>
            <w:r w:rsidRPr="00392FA6">
              <w:rPr>
                <w:sz w:val="28"/>
                <w:szCs w:val="28"/>
              </w:rPr>
              <w:t xml:space="preserve"> </w:t>
            </w:r>
            <w:proofErr w:type="spellStart"/>
            <w:r w:rsidRPr="00392FA6">
              <w:rPr>
                <w:sz w:val="28"/>
                <w:szCs w:val="28"/>
              </w:rPr>
              <w:t>він</w:t>
            </w:r>
            <w:proofErr w:type="spellEnd"/>
            <w:r w:rsidRPr="00392FA6">
              <w:rPr>
                <w:sz w:val="28"/>
                <w:szCs w:val="28"/>
              </w:rPr>
              <w:t>?</w:t>
            </w:r>
          </w:p>
        </w:tc>
        <w:tc>
          <w:tcPr>
            <w:tcW w:w="3203" w:type="dxa"/>
          </w:tcPr>
          <w:p w:rsidR="00392FA6" w:rsidRPr="00392FA6" w:rsidRDefault="00392FA6" w:rsidP="00880EEB">
            <w:pPr>
              <w:jc w:val="both"/>
              <w:rPr>
                <w:sz w:val="28"/>
                <w:szCs w:val="28"/>
              </w:rPr>
            </w:pPr>
            <w:proofErr w:type="spellStart"/>
            <w:r w:rsidRPr="00392FA6">
              <w:rPr>
                <w:sz w:val="28"/>
                <w:szCs w:val="28"/>
              </w:rPr>
              <w:t>Який</w:t>
            </w:r>
            <w:proofErr w:type="spellEnd"/>
            <w:r w:rsidRPr="00392FA6">
              <w:rPr>
                <w:sz w:val="28"/>
                <w:szCs w:val="28"/>
              </w:rPr>
              <w:t xml:space="preserve"> </w:t>
            </w:r>
            <w:proofErr w:type="spellStart"/>
            <w:r w:rsidRPr="00392FA6">
              <w:rPr>
                <w:sz w:val="28"/>
                <w:szCs w:val="28"/>
              </w:rPr>
              <w:t>він</w:t>
            </w:r>
            <w:proofErr w:type="spellEnd"/>
            <w:r w:rsidRPr="00392FA6">
              <w:rPr>
                <w:sz w:val="28"/>
                <w:szCs w:val="28"/>
              </w:rPr>
              <w:t>?</w:t>
            </w:r>
          </w:p>
        </w:tc>
        <w:tc>
          <w:tcPr>
            <w:tcW w:w="3205" w:type="dxa"/>
          </w:tcPr>
          <w:p w:rsidR="00392FA6" w:rsidRPr="00392FA6" w:rsidRDefault="00392FA6" w:rsidP="00880EEB">
            <w:pPr>
              <w:jc w:val="both"/>
              <w:rPr>
                <w:sz w:val="28"/>
                <w:szCs w:val="28"/>
              </w:rPr>
            </w:pPr>
            <w:proofErr w:type="spellStart"/>
            <w:r w:rsidRPr="00392FA6">
              <w:rPr>
                <w:sz w:val="28"/>
                <w:szCs w:val="28"/>
              </w:rPr>
              <w:t>Творчий</w:t>
            </w:r>
            <w:proofErr w:type="spellEnd"/>
            <w:r w:rsidRPr="00392FA6">
              <w:rPr>
                <w:sz w:val="28"/>
                <w:szCs w:val="28"/>
              </w:rPr>
              <w:t xml:space="preserve"> </w:t>
            </w:r>
            <w:proofErr w:type="spellStart"/>
            <w:r w:rsidRPr="00392FA6">
              <w:rPr>
                <w:sz w:val="28"/>
                <w:szCs w:val="28"/>
              </w:rPr>
              <w:t>доробок</w:t>
            </w:r>
            <w:proofErr w:type="spellEnd"/>
          </w:p>
        </w:tc>
      </w:tr>
      <w:tr w:rsidR="00392FA6" w:rsidRPr="00392FA6" w:rsidTr="00AE68FF">
        <w:trPr>
          <w:trHeight w:val="1264"/>
        </w:trPr>
        <w:tc>
          <w:tcPr>
            <w:tcW w:w="3203" w:type="dxa"/>
          </w:tcPr>
          <w:p w:rsidR="00392FA6" w:rsidRPr="00392FA6" w:rsidRDefault="00392FA6" w:rsidP="00880E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2FA6" w:rsidRPr="00392FA6" w:rsidRDefault="00392FA6" w:rsidP="00880E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2FA6" w:rsidRPr="00392FA6" w:rsidRDefault="00392FA6" w:rsidP="00880EE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03" w:type="dxa"/>
          </w:tcPr>
          <w:p w:rsidR="00392FA6" w:rsidRPr="00392FA6" w:rsidRDefault="00392FA6" w:rsidP="00880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392FA6" w:rsidRPr="00392FA6" w:rsidRDefault="00392FA6" w:rsidP="00880EEB">
            <w:pPr>
              <w:jc w:val="both"/>
              <w:rPr>
                <w:sz w:val="28"/>
                <w:szCs w:val="28"/>
              </w:rPr>
            </w:pPr>
          </w:p>
        </w:tc>
      </w:tr>
    </w:tbl>
    <w:p w:rsidR="00392FA6" w:rsidRPr="00392FA6" w:rsidRDefault="00392FA6" w:rsidP="00392F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FA6" w:rsidRPr="00F04DB9" w:rsidRDefault="00392FA6" w:rsidP="00392F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04DB9">
        <w:rPr>
          <w:rFonts w:ascii="Times New Roman" w:eastAsia="Times New Roman" w:hAnsi="Times New Roman" w:cs="Times New Roman"/>
          <w:b/>
          <w:sz w:val="28"/>
          <w:szCs w:val="28"/>
        </w:rPr>
        <w:t>Картка</w:t>
      </w:r>
      <w:proofErr w:type="spellEnd"/>
      <w:r w:rsidRPr="00F04DB9">
        <w:rPr>
          <w:rFonts w:ascii="Times New Roman" w:eastAsia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F04DB9">
        <w:rPr>
          <w:rFonts w:ascii="Times New Roman" w:eastAsia="Times New Roman" w:hAnsi="Times New Roman" w:cs="Times New Roman"/>
          <w:b/>
          <w:sz w:val="28"/>
          <w:szCs w:val="28"/>
        </w:rPr>
        <w:t>Місце</w:t>
      </w:r>
      <w:proofErr w:type="spellEnd"/>
      <w:r w:rsidRPr="00F04D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DB9">
        <w:rPr>
          <w:rFonts w:ascii="Times New Roman" w:eastAsia="Times New Roman" w:hAnsi="Times New Roman" w:cs="Times New Roman"/>
          <w:b/>
          <w:sz w:val="28"/>
          <w:szCs w:val="28"/>
        </w:rPr>
        <w:t>події</w:t>
      </w:r>
      <w:proofErr w:type="spellEnd"/>
      <w:r w:rsidRPr="00F04D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92FA6" w:rsidRDefault="00392FA6" w:rsidP="00392FA6">
      <w:pPr>
        <w:pStyle w:val="a3"/>
        <w:numPr>
          <w:ilvl w:val="0"/>
          <w:numId w:val="9"/>
        </w:num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Вільхівець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Опілля</w:t>
      </w:r>
      <w:r w:rsidR="005C42DB">
        <w:rPr>
          <w:rFonts w:ascii="Times New Roman" w:hAnsi="Times New Roman" w:cs="Times New Roman"/>
          <w:sz w:val="28"/>
          <w:szCs w:val="28"/>
          <w:lang w:val="uk-UA"/>
        </w:rPr>
        <w:t xml:space="preserve"> (Львівщина) – </w:t>
      </w:r>
    </w:p>
    <w:p w:rsidR="005C42DB" w:rsidRDefault="005C42DB" w:rsidP="00392FA6">
      <w:pPr>
        <w:pStyle w:val="a3"/>
        <w:numPr>
          <w:ilvl w:val="0"/>
          <w:numId w:val="9"/>
        </w:num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Бережанська гімназія – </w:t>
      </w:r>
    </w:p>
    <w:p w:rsidR="005C42DB" w:rsidRDefault="005C42DB" w:rsidP="00392FA6">
      <w:pPr>
        <w:pStyle w:val="a3"/>
        <w:numPr>
          <w:ilvl w:val="0"/>
          <w:numId w:val="9"/>
        </w:num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Рогатин – </w:t>
      </w:r>
    </w:p>
    <w:p w:rsidR="005C42DB" w:rsidRDefault="005C42DB" w:rsidP="00392FA6">
      <w:pPr>
        <w:pStyle w:val="a3"/>
        <w:numPr>
          <w:ilvl w:val="0"/>
          <w:numId w:val="9"/>
        </w:num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Львів, університет (філософський факультет) – </w:t>
      </w:r>
    </w:p>
    <w:p w:rsidR="005C42DB" w:rsidRDefault="005C42DB" w:rsidP="00392FA6">
      <w:pPr>
        <w:pStyle w:val="a3"/>
        <w:numPr>
          <w:ilvl w:val="0"/>
          <w:numId w:val="9"/>
        </w:num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Пісочне (Миколаїв над Дністром) – </w:t>
      </w:r>
      <w:r w:rsidR="00A117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(див. додаток №2)</w:t>
      </w:r>
    </w:p>
    <w:p w:rsidR="00F04DB9" w:rsidRDefault="00F04DB9" w:rsidP="00F04DB9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вчителя.</w:t>
      </w:r>
    </w:p>
    <w:p w:rsidR="00F04DB9" w:rsidRPr="000B10E1" w:rsidRDefault="000B10E1" w:rsidP="00F04DB9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видавець, письменник</w:t>
      </w:r>
      <w:r w:rsidRPr="000B10E1">
        <w:rPr>
          <w:rFonts w:ascii="Times New Roman" w:hAnsi="Times New Roman"/>
          <w:sz w:val="28"/>
          <w:szCs w:val="28"/>
          <w:lang w:val="uk-UA"/>
        </w:rPr>
        <w:t xml:space="preserve"> дбав про те, щоб діти й дорослі мали українські книжки, заснував два видавництва — «Журавлі» (для дорослих) і «Сині дзвіночки» (для дітей).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0E1">
        <w:rPr>
          <w:rFonts w:ascii="Times New Roman" w:hAnsi="Times New Roman"/>
          <w:sz w:val="28"/>
          <w:szCs w:val="28"/>
          <w:lang w:val="uk-UA"/>
        </w:rPr>
        <w:t xml:space="preserve">Найбільше його обдаровання — любити дітей і творити для них. Особливо його цікавила минувшина народу, інтерес до якої виховав у хлопця батько, котрий добре бачив як славні, так і трагічні сторінки української історії. Батькова наука глибоко увійшла в серце </w:t>
      </w:r>
      <w:proofErr w:type="spellStart"/>
      <w:r w:rsidRPr="000B10E1">
        <w:rPr>
          <w:rFonts w:ascii="Times New Roman" w:hAnsi="Times New Roman"/>
          <w:sz w:val="28"/>
          <w:szCs w:val="28"/>
          <w:lang w:val="uk-UA"/>
        </w:rPr>
        <w:t>Антіна</w:t>
      </w:r>
      <w:proofErr w:type="spellEnd"/>
      <w:r w:rsidRPr="000B10E1">
        <w:rPr>
          <w:rFonts w:ascii="Times New Roman" w:hAnsi="Times New Roman"/>
          <w:sz w:val="28"/>
          <w:szCs w:val="28"/>
          <w:lang w:val="uk-UA"/>
        </w:rPr>
        <w:t xml:space="preserve"> й допомогла йому створити цікаві й повчальні оповідання на </w:t>
      </w:r>
      <w:proofErr w:type="spellStart"/>
      <w:r w:rsidRPr="000B10E1">
        <w:rPr>
          <w:rFonts w:ascii="Times New Roman" w:hAnsi="Times New Roman"/>
          <w:sz w:val="28"/>
          <w:szCs w:val="28"/>
          <w:lang w:val="uk-UA"/>
        </w:rPr>
        <w:t>історико-патріотичну</w:t>
      </w:r>
      <w:proofErr w:type="spellEnd"/>
      <w:r w:rsidRPr="000B10E1">
        <w:rPr>
          <w:rFonts w:ascii="Times New Roman" w:hAnsi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sz w:val="28"/>
          <w:szCs w:val="28"/>
          <w:lang w:val="uk-UA"/>
        </w:rPr>
        <w:t xml:space="preserve">у. Із одним таким оповіданням </w:t>
      </w:r>
      <w:r w:rsidRPr="000B10E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0B10E1">
        <w:rPr>
          <w:rFonts w:ascii="Times New Roman" w:hAnsi="Times New Roman"/>
          <w:sz w:val="28"/>
          <w:szCs w:val="28"/>
          <w:lang w:val="uk-UA"/>
        </w:rPr>
        <w:t>Михайло-семиліток</w:t>
      </w:r>
      <w:proofErr w:type="spellEnd"/>
      <w:r w:rsidRPr="000B10E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ви вже ознайомилися.</w:t>
      </w:r>
    </w:p>
    <w:p w:rsidR="0014127F" w:rsidRDefault="00406561" w:rsidP="004065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6561">
        <w:rPr>
          <w:rFonts w:ascii="Times New Roman" w:hAnsi="Times New Roman" w:cs="Times New Roman"/>
          <w:b/>
          <w:sz w:val="28"/>
          <w:szCs w:val="28"/>
          <w:lang w:val="uk-UA"/>
        </w:rPr>
        <w:t>«Мозкова атака».</w:t>
      </w:r>
    </w:p>
    <w:p w:rsidR="00406561" w:rsidRDefault="00406561" w:rsidP="0040656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561">
        <w:rPr>
          <w:rFonts w:ascii="Times New Roman" w:hAnsi="Times New Roman" w:cs="Times New Roman"/>
          <w:sz w:val="28"/>
          <w:szCs w:val="28"/>
          <w:lang w:val="uk-UA"/>
        </w:rPr>
        <w:t>Якій темі присвячений твір? (Періоду Київської Русі)</w:t>
      </w:r>
    </w:p>
    <w:p w:rsidR="00406561" w:rsidRDefault="00406561" w:rsidP="0040656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Якою була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Ураїна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періоду Київської Русі, нам повідомлять історики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українознавці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2AD" w:rsidRPr="009352AD" w:rsidRDefault="009C0EF1" w:rsidP="009352A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Історик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и»</w:t>
      </w:r>
      <w:r w:rsidR="009352AD" w:rsidRPr="009352AD">
        <w:rPr>
          <w:rFonts w:ascii="Times New Roman" w:hAnsi="Times New Roman" w:cs="Times New Roman"/>
          <w:b/>
          <w:sz w:val="28"/>
          <w:szCs w:val="28"/>
        </w:rPr>
        <w:t>.</w:t>
      </w:r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наймогутніших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князівств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у полян.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центром став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Змінювали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один одного.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Будувався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9352AD" w:rsidRPr="009352A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352AD" w:rsidRPr="009352AD">
        <w:rPr>
          <w:rFonts w:ascii="Times New Roman" w:hAnsi="Times New Roman" w:cs="Times New Roman"/>
          <w:sz w:val="28"/>
          <w:szCs w:val="28"/>
        </w:rPr>
        <w:t>іцнів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Збільшувалася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земель. Так у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слов’янському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2AD" w:rsidRPr="009352A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9352AD" w:rsidRPr="009352AD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центром у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дістала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Русь. (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на карту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Міцніла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держава. Але все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з’являлося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бажаючих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поневолити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наймогутніших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печеніги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не один раз стояли </w:t>
      </w:r>
      <w:proofErr w:type="spellStart"/>
      <w:proofErr w:type="gramStart"/>
      <w:r w:rsidR="009352AD" w:rsidRPr="0093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52AD" w:rsidRPr="009352A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мурами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>.</w:t>
      </w:r>
    </w:p>
    <w:p w:rsidR="009352AD" w:rsidRPr="009352AD" w:rsidRDefault="009352AD" w:rsidP="009352A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2AD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9352AD">
        <w:rPr>
          <w:rFonts w:ascii="Times New Roman" w:hAnsi="Times New Roman" w:cs="Times New Roman"/>
          <w:sz w:val="28"/>
          <w:szCs w:val="28"/>
        </w:rPr>
        <w:t>історикам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352AD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AD">
        <w:rPr>
          <w:rFonts w:ascii="Times New Roman" w:hAnsi="Times New Roman" w:cs="Times New Roman"/>
          <w:sz w:val="28"/>
          <w:szCs w:val="28"/>
        </w:rPr>
        <w:t>надаємо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 xml:space="preserve"> слово</w:t>
      </w:r>
    </w:p>
    <w:p w:rsidR="009352AD" w:rsidRPr="009352AD" w:rsidRDefault="009C0EF1" w:rsidP="009352A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Українознавця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м»</w:t>
      </w:r>
      <w:r w:rsidR="009352AD" w:rsidRPr="009352AD">
        <w:rPr>
          <w:rFonts w:ascii="Times New Roman" w:hAnsi="Times New Roman" w:cs="Times New Roman"/>
          <w:sz w:val="28"/>
          <w:szCs w:val="28"/>
        </w:rPr>
        <w:t>.</w:t>
      </w:r>
    </w:p>
    <w:p w:rsidR="009352AD" w:rsidRPr="009352AD" w:rsidRDefault="009C0EF1" w:rsidP="009352A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Українознавц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і»</w:t>
      </w:r>
      <w:r w:rsidR="009352AD" w:rsidRPr="009352AD">
        <w:rPr>
          <w:rFonts w:ascii="Times New Roman" w:hAnsi="Times New Roman" w:cs="Times New Roman"/>
          <w:b/>
          <w:sz w:val="28"/>
          <w:szCs w:val="28"/>
        </w:rPr>
        <w:t>.</w:t>
      </w:r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Зміцніла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Русь,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розквітла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містами-фортецями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352AD" w:rsidRPr="0093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52AD" w:rsidRPr="009352A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християнства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церкви.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мурованою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церквою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Десятинна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="009352AD" w:rsidRPr="009352A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2AD" w:rsidRPr="009352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князювання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Ярослава Мудрого.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Збудовані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ворота,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парадним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в’їздом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9352AD" w:rsidRPr="009352A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352AD" w:rsidRPr="009352AD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гордістю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Софійський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собор. </w:t>
      </w:r>
      <w:proofErr w:type="spellStart"/>
      <w:proofErr w:type="gramStart"/>
      <w:r w:rsidR="009352AD" w:rsidRPr="009352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352AD" w:rsidRPr="009352AD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храму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прикрашала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мозаїка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святих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княжої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>. (Фото собору)</w:t>
      </w:r>
    </w:p>
    <w:p w:rsidR="009352AD" w:rsidRPr="009352AD" w:rsidRDefault="009352AD" w:rsidP="009352A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2AD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A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2AD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AD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AD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352AD">
        <w:rPr>
          <w:rFonts w:ascii="Times New Roman" w:hAnsi="Times New Roman" w:cs="Times New Roman"/>
          <w:sz w:val="28"/>
          <w:szCs w:val="28"/>
        </w:rPr>
        <w:t>Демонструється</w:t>
      </w:r>
      <w:proofErr w:type="spellEnd"/>
      <w:r w:rsidRPr="009352AD">
        <w:rPr>
          <w:rFonts w:ascii="Times New Roman" w:hAnsi="Times New Roman" w:cs="Times New Roman"/>
          <w:sz w:val="28"/>
          <w:szCs w:val="28"/>
        </w:rPr>
        <w:t xml:space="preserve"> фото)</w:t>
      </w:r>
    </w:p>
    <w:p w:rsidR="009352AD" w:rsidRPr="007B2A06" w:rsidRDefault="009C0EF1" w:rsidP="009352A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Українознавцям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52AD" w:rsidRPr="009352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змістовну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AD" w:rsidRPr="009352AD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="009352AD" w:rsidRPr="00935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D78" w:rsidRPr="001D3D78" w:rsidRDefault="001D3D78" w:rsidP="007B2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D78" w:rsidRPr="003C2FA6" w:rsidRDefault="001D3D78" w:rsidP="007B2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A06" w:rsidRDefault="007B2A06" w:rsidP="007B2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A06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</w:p>
    <w:p w:rsidR="007B2A06" w:rsidRDefault="007B2A06" w:rsidP="000D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2A0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B2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A0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7B2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A06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7B2A06">
        <w:rPr>
          <w:rFonts w:ascii="Times New Roman" w:hAnsi="Times New Roman" w:cs="Times New Roman"/>
          <w:sz w:val="28"/>
          <w:szCs w:val="28"/>
        </w:rPr>
        <w:t xml:space="preserve"> б</w:t>
      </w:r>
      <w:r w:rsidRPr="007B2A0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B2A06">
        <w:rPr>
          <w:rFonts w:ascii="Times New Roman" w:hAnsi="Times New Roman" w:cs="Times New Roman"/>
          <w:sz w:val="28"/>
          <w:szCs w:val="28"/>
        </w:rPr>
        <w:t xml:space="preserve">али теми для </w:t>
      </w:r>
      <w:proofErr w:type="spellStart"/>
      <w:r w:rsidRPr="007B2A0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B2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A06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7B2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A0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B2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A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B2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A06">
        <w:rPr>
          <w:rFonts w:ascii="Times New Roman" w:hAnsi="Times New Roman" w:cs="Times New Roman"/>
          <w:sz w:val="28"/>
          <w:szCs w:val="28"/>
        </w:rPr>
        <w:t>літописів</w:t>
      </w:r>
      <w:proofErr w:type="spellEnd"/>
      <w:r w:rsidRPr="007B2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2A06">
        <w:rPr>
          <w:rFonts w:ascii="Times New Roman" w:hAnsi="Times New Roman" w:cs="Times New Roman"/>
          <w:sz w:val="28"/>
          <w:szCs w:val="28"/>
        </w:rPr>
        <w:t>Анті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Лотоцький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Михайло-семиліток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2A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2A0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B2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A06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7B2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A06">
        <w:rPr>
          <w:rFonts w:ascii="Times New Roman" w:hAnsi="Times New Roman" w:cs="Times New Roman"/>
          <w:sz w:val="28"/>
          <w:szCs w:val="28"/>
        </w:rPr>
        <w:t>переказу</w:t>
      </w:r>
      <w:proofErr w:type="spellEnd"/>
      <w:r w:rsidRPr="007B2A06">
        <w:rPr>
          <w:rFonts w:ascii="Times New Roman" w:hAnsi="Times New Roman" w:cs="Times New Roman"/>
          <w:sz w:val="28"/>
          <w:szCs w:val="28"/>
        </w:rPr>
        <w:t>.</w:t>
      </w:r>
      <w:r w:rsidRPr="007B2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наших «літературознавців» працювала над питаннями жанру, теми, сюжету. </w:t>
      </w:r>
    </w:p>
    <w:p w:rsidR="007B2A06" w:rsidRDefault="007B2A06" w:rsidP="007B2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A06" w:rsidRDefault="007B2A06" w:rsidP="007B2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A06" w:rsidRPr="007B2A06" w:rsidRDefault="007B2A06" w:rsidP="007B2A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A06">
        <w:rPr>
          <w:rFonts w:ascii="Times New Roman" w:hAnsi="Times New Roman" w:cs="Times New Roman"/>
          <w:b/>
          <w:sz w:val="28"/>
          <w:szCs w:val="28"/>
          <w:lang w:val="uk-UA"/>
        </w:rPr>
        <w:t>«Літературознавці»</w:t>
      </w:r>
    </w:p>
    <w:p w:rsidR="007B2A06" w:rsidRDefault="007B2A06" w:rsidP="007B2A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2A06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7B2A06">
        <w:rPr>
          <w:rFonts w:ascii="Times New Roman" w:hAnsi="Times New Roman"/>
          <w:sz w:val="28"/>
          <w:szCs w:val="28"/>
          <w:lang w:val="uk-UA"/>
        </w:rPr>
        <w:t>ереказ — оповідання, в основі якого бувальщина, що поєднується з вигаданими подіями й дійовими особами.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2A06" w:rsidRDefault="007B2A06" w:rsidP="007B2A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2A06">
        <w:rPr>
          <w:rFonts w:ascii="Times New Roman" w:hAnsi="Times New Roman"/>
          <w:sz w:val="28"/>
          <w:szCs w:val="28"/>
          <w:lang w:val="uk-UA"/>
        </w:rPr>
        <w:t xml:space="preserve"> Народна казка — це твір про фантастичні події й вигадані персонажі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B2A06" w:rsidRPr="007B2A06" w:rsidRDefault="007B2A06" w:rsidP="007B2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Художні прийоми казок:</w:t>
      </w:r>
    </w:p>
    <w:p w:rsidR="007B2A06" w:rsidRPr="007B2A06" w:rsidRDefault="007B2A06" w:rsidP="007B2A06">
      <w:pPr>
        <w:rPr>
          <w:rFonts w:ascii="Times New Roman" w:hAnsi="Times New Roman"/>
          <w:sz w:val="28"/>
          <w:szCs w:val="28"/>
          <w:lang w:val="uk-UA"/>
        </w:rPr>
      </w:pPr>
      <w:r w:rsidRPr="007B2A06">
        <w:rPr>
          <w:rFonts w:ascii="Times New Roman" w:hAnsi="Times New Roman"/>
          <w:sz w:val="28"/>
          <w:szCs w:val="28"/>
          <w:lang w:val="uk-UA"/>
        </w:rPr>
        <w:t>а) традиційний зачин — «Було се дуже давно»;</w:t>
      </w:r>
    </w:p>
    <w:p w:rsidR="007B2A06" w:rsidRPr="007B2A06" w:rsidRDefault="007B2A06" w:rsidP="007B2A06">
      <w:pPr>
        <w:rPr>
          <w:rFonts w:ascii="Times New Roman" w:hAnsi="Times New Roman"/>
          <w:sz w:val="28"/>
          <w:szCs w:val="28"/>
          <w:lang w:val="uk-UA"/>
        </w:rPr>
      </w:pPr>
      <w:r w:rsidRPr="007B2A06">
        <w:rPr>
          <w:rFonts w:ascii="Times New Roman" w:hAnsi="Times New Roman"/>
          <w:sz w:val="28"/>
          <w:szCs w:val="28"/>
          <w:lang w:val="uk-UA"/>
        </w:rPr>
        <w:t>б) традиційну кінцівку — «Сидить він</w:t>
      </w:r>
      <w:r>
        <w:rPr>
          <w:rFonts w:ascii="Times New Roman" w:hAnsi="Times New Roman"/>
          <w:sz w:val="28"/>
          <w:szCs w:val="28"/>
          <w:lang w:val="uk-UA"/>
        </w:rPr>
        <w:t xml:space="preserve"> там і ніколи не старіється...».</w:t>
      </w:r>
    </w:p>
    <w:p w:rsidR="00796599" w:rsidRPr="00796599" w:rsidRDefault="00796599" w:rsidP="00796599">
      <w:pPr>
        <w:rPr>
          <w:rFonts w:ascii="Times New Roman" w:hAnsi="Times New Roman"/>
          <w:sz w:val="28"/>
          <w:szCs w:val="28"/>
          <w:lang w:val="uk-UA"/>
        </w:rPr>
      </w:pPr>
      <w:r w:rsidRPr="00796599">
        <w:rPr>
          <w:rFonts w:ascii="Times New Roman" w:hAnsi="Times New Roman"/>
          <w:sz w:val="28"/>
          <w:szCs w:val="28"/>
          <w:lang w:val="uk-UA"/>
        </w:rPr>
        <w:t xml:space="preserve">в) фантастичні перетворення й перебільшення — «І в одній хвилі в коня виросли крила, а від Михайлика вдарила така ясність, що </w:t>
      </w:r>
      <w:proofErr w:type="spellStart"/>
      <w:r w:rsidRPr="00796599">
        <w:rPr>
          <w:rFonts w:ascii="Times New Roman" w:hAnsi="Times New Roman"/>
          <w:sz w:val="28"/>
          <w:szCs w:val="28"/>
          <w:lang w:val="uk-UA"/>
        </w:rPr>
        <w:t>нарід</w:t>
      </w:r>
      <w:proofErr w:type="spellEnd"/>
      <w:r w:rsidRPr="00796599">
        <w:rPr>
          <w:rFonts w:ascii="Times New Roman" w:hAnsi="Times New Roman"/>
          <w:sz w:val="28"/>
          <w:szCs w:val="28"/>
          <w:lang w:val="uk-UA"/>
        </w:rPr>
        <w:t xml:space="preserve"> аж жахнувся із дива». «Він узяв Золоті ворота на золоті стремена й вихором погнався між ворогів». «І що махне мечем по правий бік, — то ворог, як зрубане дерево, впаде; що махне мечем по лівий бік, — то ворог, як п</w:t>
      </w:r>
      <w:r>
        <w:rPr>
          <w:rFonts w:ascii="Times New Roman" w:hAnsi="Times New Roman"/>
          <w:sz w:val="28"/>
          <w:szCs w:val="28"/>
          <w:lang w:val="uk-UA"/>
        </w:rPr>
        <w:t>ідкошена трава, стелиться» тощо.</w:t>
      </w:r>
    </w:p>
    <w:p w:rsidR="007B2A06" w:rsidRPr="004D6223" w:rsidRDefault="004D6223" w:rsidP="007B2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22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64369" w:rsidRPr="004D6223">
        <w:rPr>
          <w:rFonts w:ascii="Times New Roman" w:hAnsi="Times New Roman" w:cs="Times New Roman"/>
          <w:b/>
          <w:sz w:val="28"/>
          <w:szCs w:val="28"/>
          <w:lang w:val="uk-UA"/>
        </w:rPr>
        <w:t>читель</w:t>
      </w:r>
      <w:r w:rsidRPr="004D622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64369" w:rsidRPr="004D6223" w:rsidRDefault="00D64369" w:rsidP="00D64369">
      <w:pPr>
        <w:rPr>
          <w:rFonts w:ascii="Times New Roman" w:hAnsi="Times New Roman"/>
          <w:sz w:val="28"/>
          <w:szCs w:val="28"/>
          <w:lang w:val="uk-UA"/>
        </w:rPr>
      </w:pPr>
      <w:r w:rsidRPr="004D6223">
        <w:rPr>
          <w:rFonts w:ascii="Times New Roman" w:hAnsi="Times New Roman"/>
          <w:sz w:val="28"/>
          <w:szCs w:val="28"/>
          <w:lang w:val="uk-UA"/>
        </w:rPr>
        <w:t>У підзаголовку до твору А. Лотоцького «</w:t>
      </w:r>
      <w:proofErr w:type="spellStart"/>
      <w:r w:rsidRPr="004D6223">
        <w:rPr>
          <w:rFonts w:ascii="Times New Roman" w:hAnsi="Times New Roman"/>
          <w:sz w:val="28"/>
          <w:szCs w:val="28"/>
          <w:lang w:val="uk-UA"/>
        </w:rPr>
        <w:t>Михайло-семиліток</w:t>
      </w:r>
      <w:proofErr w:type="spellEnd"/>
      <w:r w:rsidRPr="004D6223">
        <w:rPr>
          <w:rFonts w:ascii="Times New Roman" w:hAnsi="Times New Roman"/>
          <w:sz w:val="28"/>
          <w:szCs w:val="28"/>
          <w:lang w:val="uk-UA"/>
        </w:rPr>
        <w:t>» є вказівка на те, що це оповідання з народного переказу. Бувальщиною є той факт,  що в народному переказі висвітлюються події монголо-татарської навали на Київ у XIII ст., однак письменник змінив час дії, яка в його оповіданні перенесена в X ст., за князювання Володимира, і стосується</w:t>
      </w:r>
      <w:r w:rsidR="004D6223">
        <w:rPr>
          <w:rFonts w:ascii="Times New Roman" w:hAnsi="Times New Roman"/>
          <w:sz w:val="28"/>
          <w:szCs w:val="28"/>
          <w:lang w:val="uk-UA"/>
        </w:rPr>
        <w:t xml:space="preserve"> облоги міста печенігами</w:t>
      </w:r>
      <w:r w:rsidRPr="004D6223">
        <w:rPr>
          <w:rFonts w:ascii="Times New Roman" w:hAnsi="Times New Roman"/>
          <w:sz w:val="28"/>
          <w:szCs w:val="28"/>
          <w:lang w:val="uk-UA"/>
        </w:rPr>
        <w:t>.</w:t>
      </w:r>
    </w:p>
    <w:p w:rsidR="00913D46" w:rsidRPr="00E9676E" w:rsidRDefault="00913D46" w:rsidP="00913D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оповідання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сюжет.</w:t>
      </w:r>
      <w:r w:rsidR="00E96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Послухаємо наших літературознавців</w:t>
      </w:r>
    </w:p>
    <w:p w:rsidR="00913D46" w:rsidRPr="004D6223" w:rsidRDefault="00913D46" w:rsidP="00913D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Сюжет</w:t>
      </w:r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proofErr w:type="gram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основна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подія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описані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розповідається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творі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D46" w:rsidRPr="004D6223" w:rsidRDefault="00913D46" w:rsidP="00913D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зачину (</w:t>
      </w:r>
      <w:proofErr w:type="spellStart"/>
      <w:proofErr w:type="gramStart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зав’язки</w:t>
      </w:r>
      <w:proofErr w:type="spellEnd"/>
      <w:proofErr w:type="gramEnd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– початок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розповіді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творі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D46" w:rsidRPr="004D6223" w:rsidRDefault="00913D46" w:rsidP="00913D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дії</w:t>
      </w:r>
      <w:proofErr w:type="spellEnd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основної</w:t>
      </w:r>
      <w:proofErr w:type="spellEnd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частини</w:t>
      </w:r>
      <w:proofErr w:type="spellEnd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D6223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4D6223">
        <w:rPr>
          <w:rFonts w:ascii="Times New Roman" w:eastAsia="Times New Roman" w:hAnsi="Times New Roman" w:cs="Times New Roman"/>
          <w:sz w:val="28"/>
          <w:szCs w:val="28"/>
        </w:rPr>
        <w:t>ідовне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розгортання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наступних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кульмінації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найвищого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напруження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розв’язки</w:t>
      </w:r>
      <w:proofErr w:type="spellEnd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 </w:t>
      </w:r>
      <w:proofErr w:type="spellStart"/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>кінцівки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завершальної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підсумовуючої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A06" w:rsidRPr="004D6223" w:rsidRDefault="00913D46" w:rsidP="0091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Кожний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тві</w:t>
      </w:r>
      <w:proofErr w:type="gramStart"/>
      <w:r w:rsidRPr="004D622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2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тему </w:t>
      </w:r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основне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висвітлюється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6B9" w:rsidRPr="004D6223" w:rsidRDefault="003256B9" w:rsidP="003256B9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>Перев</w:t>
      </w:r>
      <w:proofErr w:type="gramEnd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>ірка</w:t>
      </w:r>
      <w:proofErr w:type="spellEnd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56B9" w:rsidRPr="004D6223" w:rsidRDefault="003256B9" w:rsidP="003256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2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Вчитель</w:t>
      </w:r>
      <w:proofErr w:type="spellEnd"/>
      <w:r w:rsidRPr="004D62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Додому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прочитат</w:t>
      </w:r>
      <w:r w:rsidR="00E9676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E96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казку</w:t>
      </w:r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56B9" w:rsidRPr="004D6223" w:rsidRDefault="007A14AD" w:rsidP="003256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прочитали </w:t>
      </w:r>
      <w:r>
        <w:rPr>
          <w:rFonts w:ascii="Times New Roman" w:hAnsi="Times New Roman" w:cs="Times New Roman"/>
          <w:sz w:val="28"/>
          <w:szCs w:val="28"/>
          <w:lang w:val="uk-UA"/>
        </w:rPr>
        <w:t>казку</w:t>
      </w:r>
      <w:r w:rsidR="003256B9" w:rsidRPr="004D622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256B9" w:rsidRPr="004D6223" w:rsidRDefault="00E9676E" w:rsidP="003256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сподобалося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3256B9" w:rsidRPr="004D6223">
        <w:rPr>
          <w:rFonts w:ascii="Times New Roman" w:eastAsia="Times New Roman" w:hAnsi="Times New Roman" w:cs="Times New Roman"/>
          <w:sz w:val="28"/>
          <w:szCs w:val="28"/>
        </w:rPr>
        <w:t xml:space="preserve"> вам?</w:t>
      </w:r>
    </w:p>
    <w:p w:rsidR="003256B9" w:rsidRPr="004D6223" w:rsidRDefault="003256B9" w:rsidP="003256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сподобалося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256B9" w:rsidRPr="00146D87" w:rsidRDefault="003256B9" w:rsidP="003256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легко вам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читати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тві</w:t>
      </w:r>
      <w:proofErr w:type="gramStart"/>
      <w:r w:rsidRPr="004D622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зрозуміли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46D87" w:rsidRPr="004D6223" w:rsidRDefault="00146D87" w:rsidP="003256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Яка тема твору?</w:t>
      </w:r>
    </w:p>
    <w:p w:rsidR="003256B9" w:rsidRPr="004D6223" w:rsidRDefault="003256B9" w:rsidP="003256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lastRenderedPageBreak/>
        <w:t>Запишіть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2-3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proofErr w:type="gramStart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виникли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у вас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читання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уроку </w:t>
      </w:r>
      <w:proofErr w:type="spellStart"/>
      <w:proofErr w:type="gramStart"/>
      <w:r w:rsidRPr="004D6223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почуєте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, то задайте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уроку.</w:t>
      </w:r>
    </w:p>
    <w:p w:rsidR="003256B9" w:rsidRPr="004D6223" w:rsidRDefault="003256B9" w:rsidP="003256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6B9" w:rsidRPr="004D6223" w:rsidRDefault="003256B9" w:rsidP="003256B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>Метод «</w:t>
      </w:r>
      <w:proofErr w:type="spellStart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>Незакінчене</w:t>
      </w:r>
      <w:proofErr w:type="spellEnd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>речення</w:t>
      </w:r>
      <w:proofErr w:type="spellEnd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>» (</w:t>
      </w:r>
      <w:proofErr w:type="spellStart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>усно</w:t>
      </w:r>
      <w:proofErr w:type="spellEnd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256B9" w:rsidRPr="000D5324" w:rsidRDefault="003256B9" w:rsidP="00BA1F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24">
        <w:rPr>
          <w:rFonts w:ascii="Times New Roman" w:eastAsia="Times New Roman" w:hAnsi="Times New Roman" w:cs="Times New Roman"/>
          <w:sz w:val="28"/>
          <w:szCs w:val="28"/>
        </w:rPr>
        <w:t xml:space="preserve">Прочитавши </w:t>
      </w:r>
      <w:proofErr w:type="spellStart"/>
      <w:r w:rsidRPr="000D5324">
        <w:rPr>
          <w:rFonts w:ascii="Times New Roman" w:eastAsia="Times New Roman" w:hAnsi="Times New Roman" w:cs="Times New Roman"/>
          <w:sz w:val="28"/>
          <w:szCs w:val="28"/>
        </w:rPr>
        <w:t>назву</w:t>
      </w:r>
      <w:proofErr w:type="spellEnd"/>
      <w:r w:rsidRPr="000D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5324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0D5324">
        <w:rPr>
          <w:rFonts w:ascii="Times New Roman" w:eastAsia="Times New Roman" w:hAnsi="Times New Roman" w:cs="Times New Roman"/>
          <w:sz w:val="28"/>
          <w:szCs w:val="28"/>
        </w:rPr>
        <w:t>, я</w:t>
      </w:r>
    </w:p>
    <w:p w:rsidR="000D5324" w:rsidRPr="00BA1F42" w:rsidRDefault="003256B9" w:rsidP="00BA1F4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F42">
        <w:rPr>
          <w:rFonts w:ascii="Times New Roman" w:eastAsia="Times New Roman" w:hAnsi="Times New Roman" w:cs="Times New Roman"/>
          <w:sz w:val="28"/>
          <w:szCs w:val="28"/>
        </w:rPr>
        <w:t>подумав…</w:t>
      </w:r>
    </w:p>
    <w:p w:rsidR="003256B9" w:rsidRPr="00BA1F42" w:rsidRDefault="003256B9" w:rsidP="00BA1F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1F42">
        <w:rPr>
          <w:rFonts w:ascii="Times New Roman" w:eastAsia="Times New Roman" w:hAnsi="Times New Roman" w:cs="Times New Roman"/>
          <w:sz w:val="28"/>
          <w:szCs w:val="28"/>
        </w:rPr>
        <w:t>зрозумів</w:t>
      </w:r>
      <w:proofErr w:type="spellEnd"/>
      <w:r w:rsidRPr="00BA1F4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13D46" w:rsidRPr="00BA1F42" w:rsidRDefault="00E44CDC" w:rsidP="00BA1F4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A1F42">
        <w:rPr>
          <w:rFonts w:ascii="Times New Roman" w:hAnsi="Times New Roman" w:cs="Times New Roman"/>
          <w:sz w:val="28"/>
          <w:szCs w:val="28"/>
        </w:rPr>
        <w:t>відчу</w:t>
      </w:r>
      <w:proofErr w:type="spellEnd"/>
      <w:r w:rsidR="000D5324" w:rsidRPr="00BA1F42">
        <w:rPr>
          <w:rFonts w:ascii="Times New Roman" w:hAnsi="Times New Roman" w:cs="Times New Roman"/>
          <w:sz w:val="28"/>
          <w:szCs w:val="28"/>
          <w:lang w:val="uk-UA"/>
        </w:rPr>
        <w:t>в…</w:t>
      </w:r>
    </w:p>
    <w:p w:rsidR="009352AD" w:rsidRPr="004D6223" w:rsidRDefault="009352AD" w:rsidP="009352A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3D46" w:rsidRDefault="00913D46" w:rsidP="00913D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>Розумників</w:t>
      </w:r>
      <w:proofErr w:type="spellEnd"/>
      <w:r w:rsidRPr="004D6223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622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D6223">
        <w:rPr>
          <w:rFonts w:ascii="Times New Roman" w:eastAsia="Times New Roman" w:hAnsi="Times New Roman" w:cs="Times New Roman"/>
          <w:sz w:val="28"/>
          <w:szCs w:val="28"/>
        </w:rPr>
        <w:t>ідготувала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223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4D62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33F" w:rsidRDefault="002F033F" w:rsidP="00913D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33F">
        <w:rPr>
          <w:rFonts w:ascii="Times New Roman" w:hAnsi="Times New Roman" w:cs="Times New Roman"/>
          <w:b/>
          <w:sz w:val="28"/>
          <w:szCs w:val="28"/>
          <w:lang w:val="uk-UA"/>
        </w:rPr>
        <w:t>Вікторина.</w:t>
      </w:r>
    </w:p>
    <w:p w:rsidR="002F033F" w:rsidRPr="002F033F" w:rsidRDefault="002F033F" w:rsidP="002F03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3F">
        <w:rPr>
          <w:rFonts w:ascii="Times New Roman" w:hAnsi="Times New Roman" w:cs="Times New Roman"/>
          <w:sz w:val="28"/>
          <w:szCs w:val="28"/>
          <w:lang w:val="uk-UA"/>
        </w:rPr>
        <w:t>Які вороги набігали на Київ?</w:t>
      </w:r>
    </w:p>
    <w:p w:rsidR="002F033F" w:rsidRPr="002F033F" w:rsidRDefault="002F033F" w:rsidP="002F03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3F">
        <w:rPr>
          <w:rFonts w:ascii="Times New Roman" w:hAnsi="Times New Roman" w:cs="Times New Roman"/>
          <w:sz w:val="28"/>
          <w:szCs w:val="28"/>
          <w:lang w:val="uk-UA"/>
        </w:rPr>
        <w:t>Чому вони не могли здолати мурів Києва?</w:t>
      </w:r>
    </w:p>
    <w:p w:rsidR="002F033F" w:rsidRPr="002F033F" w:rsidRDefault="002F033F" w:rsidP="002F03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3F">
        <w:rPr>
          <w:rFonts w:ascii="Times New Roman" w:hAnsi="Times New Roman" w:cs="Times New Roman"/>
          <w:sz w:val="28"/>
          <w:szCs w:val="28"/>
          <w:lang w:val="uk-UA"/>
        </w:rPr>
        <w:t>Продовжте речення: «Сей семиліток – се …»</w:t>
      </w:r>
    </w:p>
    <w:p w:rsidR="002F033F" w:rsidRPr="002F033F" w:rsidRDefault="002F033F" w:rsidP="002F03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3F">
        <w:rPr>
          <w:rFonts w:ascii="Times New Roman" w:hAnsi="Times New Roman" w:cs="Times New Roman"/>
          <w:sz w:val="28"/>
          <w:szCs w:val="28"/>
          <w:lang w:val="uk-UA"/>
        </w:rPr>
        <w:t>Як до Михайлика ставився князь та народ?</w:t>
      </w:r>
    </w:p>
    <w:p w:rsidR="002F033F" w:rsidRPr="002F033F" w:rsidRDefault="002F033F" w:rsidP="002F03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3F">
        <w:rPr>
          <w:rFonts w:ascii="Times New Roman" w:hAnsi="Times New Roman" w:cs="Times New Roman"/>
          <w:sz w:val="28"/>
          <w:szCs w:val="28"/>
          <w:lang w:val="uk-UA"/>
        </w:rPr>
        <w:t xml:space="preserve">Хто такий </w:t>
      </w:r>
      <w:proofErr w:type="spellStart"/>
      <w:r w:rsidRPr="002F033F">
        <w:rPr>
          <w:rFonts w:ascii="Times New Roman" w:hAnsi="Times New Roman" w:cs="Times New Roman"/>
          <w:sz w:val="28"/>
          <w:szCs w:val="28"/>
          <w:lang w:val="uk-UA"/>
        </w:rPr>
        <w:t>Лихослав</w:t>
      </w:r>
      <w:proofErr w:type="spellEnd"/>
      <w:r w:rsidRPr="002F033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F033F" w:rsidRDefault="002F033F" w:rsidP="002F03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3F">
        <w:rPr>
          <w:rFonts w:ascii="Times New Roman" w:hAnsi="Times New Roman" w:cs="Times New Roman"/>
          <w:sz w:val="28"/>
          <w:szCs w:val="28"/>
          <w:lang w:val="uk-UA"/>
        </w:rPr>
        <w:t xml:space="preserve">Чому люди послухали </w:t>
      </w:r>
      <w:proofErr w:type="spellStart"/>
      <w:r w:rsidRPr="002F033F">
        <w:rPr>
          <w:rFonts w:ascii="Times New Roman" w:hAnsi="Times New Roman" w:cs="Times New Roman"/>
          <w:sz w:val="28"/>
          <w:szCs w:val="28"/>
          <w:lang w:val="uk-UA"/>
        </w:rPr>
        <w:t>Лихослава</w:t>
      </w:r>
      <w:proofErr w:type="spellEnd"/>
      <w:r w:rsidRPr="002F033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947CE" w:rsidRDefault="006947CE" w:rsidP="006947C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3F">
        <w:rPr>
          <w:rFonts w:ascii="Times New Roman" w:hAnsi="Times New Roman" w:cs="Times New Roman"/>
          <w:sz w:val="28"/>
          <w:szCs w:val="28"/>
          <w:lang w:val="uk-UA"/>
        </w:rPr>
        <w:t>Чому засумував Михайлик після віча?</w:t>
      </w:r>
    </w:p>
    <w:p w:rsidR="00D34ED5" w:rsidRPr="00D34ED5" w:rsidRDefault="006947CE" w:rsidP="006947C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7CE">
        <w:rPr>
          <w:sz w:val="28"/>
          <w:szCs w:val="28"/>
        </w:rPr>
        <w:t xml:space="preserve">Яку </w:t>
      </w:r>
      <w:proofErr w:type="spellStart"/>
      <w:r w:rsidRPr="006947CE">
        <w:rPr>
          <w:sz w:val="28"/>
          <w:szCs w:val="28"/>
        </w:rPr>
        <w:t>останню</w:t>
      </w:r>
      <w:proofErr w:type="spellEnd"/>
      <w:r w:rsidRPr="006947CE">
        <w:rPr>
          <w:sz w:val="28"/>
          <w:szCs w:val="28"/>
        </w:rPr>
        <w:t xml:space="preserve"> </w:t>
      </w:r>
      <w:proofErr w:type="spellStart"/>
      <w:r w:rsidRPr="006947CE">
        <w:rPr>
          <w:sz w:val="28"/>
          <w:szCs w:val="28"/>
        </w:rPr>
        <w:t>послугу</w:t>
      </w:r>
      <w:proofErr w:type="spellEnd"/>
      <w:r w:rsidRPr="006947CE">
        <w:rPr>
          <w:sz w:val="28"/>
          <w:szCs w:val="28"/>
        </w:rPr>
        <w:t xml:space="preserve"> </w:t>
      </w:r>
      <w:proofErr w:type="spellStart"/>
      <w:r w:rsidRPr="006947CE">
        <w:rPr>
          <w:sz w:val="28"/>
          <w:szCs w:val="28"/>
        </w:rPr>
        <w:t>зробив</w:t>
      </w:r>
      <w:proofErr w:type="spellEnd"/>
      <w:r w:rsidRPr="006947CE">
        <w:rPr>
          <w:sz w:val="28"/>
          <w:szCs w:val="28"/>
        </w:rPr>
        <w:t xml:space="preserve"> </w:t>
      </w:r>
      <w:proofErr w:type="spellStart"/>
      <w:r w:rsidRPr="006947CE">
        <w:rPr>
          <w:sz w:val="28"/>
          <w:szCs w:val="28"/>
        </w:rPr>
        <w:t>Михайлик</w:t>
      </w:r>
      <w:proofErr w:type="spellEnd"/>
      <w:r w:rsidRPr="006947CE">
        <w:rPr>
          <w:sz w:val="28"/>
          <w:szCs w:val="28"/>
        </w:rPr>
        <w:t xml:space="preserve"> </w:t>
      </w:r>
      <w:proofErr w:type="spellStart"/>
      <w:proofErr w:type="gramStart"/>
      <w:r w:rsidRPr="006947CE">
        <w:rPr>
          <w:sz w:val="28"/>
          <w:szCs w:val="28"/>
        </w:rPr>
        <w:t>р</w:t>
      </w:r>
      <w:proofErr w:type="gramEnd"/>
      <w:r w:rsidRPr="006947CE">
        <w:rPr>
          <w:sz w:val="28"/>
          <w:szCs w:val="28"/>
        </w:rPr>
        <w:t>ідному</w:t>
      </w:r>
      <w:proofErr w:type="spellEnd"/>
      <w:r w:rsidRPr="006947CE">
        <w:rPr>
          <w:sz w:val="28"/>
          <w:szCs w:val="28"/>
        </w:rPr>
        <w:t xml:space="preserve"> </w:t>
      </w:r>
      <w:proofErr w:type="spellStart"/>
      <w:r w:rsidRPr="006947CE">
        <w:rPr>
          <w:sz w:val="28"/>
          <w:szCs w:val="28"/>
        </w:rPr>
        <w:t>Києву</w:t>
      </w:r>
      <w:proofErr w:type="spellEnd"/>
      <w:r w:rsidRPr="006947CE">
        <w:rPr>
          <w:sz w:val="28"/>
          <w:szCs w:val="28"/>
        </w:rPr>
        <w:t xml:space="preserve">? </w:t>
      </w:r>
    </w:p>
    <w:p w:rsidR="00220E21" w:rsidRPr="00220E21" w:rsidRDefault="006947CE" w:rsidP="006947C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7CE">
        <w:rPr>
          <w:sz w:val="28"/>
          <w:szCs w:val="28"/>
        </w:rPr>
        <w:t xml:space="preserve">У </w:t>
      </w:r>
      <w:proofErr w:type="spellStart"/>
      <w:r w:rsidRPr="006947CE">
        <w:rPr>
          <w:sz w:val="28"/>
          <w:szCs w:val="28"/>
        </w:rPr>
        <w:t>чому</w:t>
      </w:r>
      <w:proofErr w:type="spellEnd"/>
      <w:r w:rsidRPr="006947CE">
        <w:rPr>
          <w:sz w:val="28"/>
          <w:szCs w:val="28"/>
        </w:rPr>
        <w:t xml:space="preserve"> </w:t>
      </w:r>
      <w:proofErr w:type="spellStart"/>
      <w:r w:rsidRPr="006947CE">
        <w:rPr>
          <w:sz w:val="28"/>
          <w:szCs w:val="28"/>
        </w:rPr>
        <w:t>проявилася</w:t>
      </w:r>
      <w:proofErr w:type="spellEnd"/>
      <w:r w:rsidRPr="006947CE">
        <w:rPr>
          <w:sz w:val="28"/>
          <w:szCs w:val="28"/>
        </w:rPr>
        <w:t xml:space="preserve"> </w:t>
      </w:r>
      <w:proofErr w:type="spellStart"/>
      <w:r w:rsidRPr="006947CE">
        <w:rPr>
          <w:sz w:val="28"/>
          <w:szCs w:val="28"/>
        </w:rPr>
        <w:t>богатирська</w:t>
      </w:r>
      <w:proofErr w:type="spellEnd"/>
      <w:r w:rsidRPr="006947CE">
        <w:rPr>
          <w:sz w:val="28"/>
          <w:szCs w:val="28"/>
        </w:rPr>
        <w:t xml:space="preserve"> сила </w:t>
      </w:r>
      <w:proofErr w:type="spellStart"/>
      <w:r w:rsidRPr="006947CE">
        <w:rPr>
          <w:sz w:val="28"/>
          <w:szCs w:val="28"/>
        </w:rPr>
        <w:t>семилітнього</w:t>
      </w:r>
      <w:proofErr w:type="spellEnd"/>
      <w:r w:rsidRPr="006947CE">
        <w:rPr>
          <w:sz w:val="28"/>
          <w:szCs w:val="28"/>
        </w:rPr>
        <w:t xml:space="preserve"> </w:t>
      </w:r>
      <w:proofErr w:type="gramStart"/>
      <w:r w:rsidRPr="006947CE">
        <w:rPr>
          <w:sz w:val="28"/>
          <w:szCs w:val="28"/>
        </w:rPr>
        <w:t>хлопчика</w:t>
      </w:r>
      <w:proofErr w:type="gramEnd"/>
      <w:r w:rsidR="00D34ED5">
        <w:rPr>
          <w:sz w:val="28"/>
          <w:szCs w:val="28"/>
          <w:lang w:val="uk-UA"/>
        </w:rPr>
        <w:t>?</w:t>
      </w:r>
    </w:p>
    <w:p w:rsidR="006947CE" w:rsidRDefault="00220E21" w:rsidP="00220E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E21">
        <w:rPr>
          <w:rFonts w:ascii="Times New Roman" w:hAnsi="Times New Roman" w:cs="Times New Roman"/>
          <w:b/>
          <w:sz w:val="28"/>
          <w:szCs w:val="28"/>
          <w:lang w:val="uk-UA"/>
        </w:rPr>
        <w:t>Вчитель. Проблемне запитання.</w:t>
      </w:r>
      <w:r w:rsidR="006947CE" w:rsidRPr="00220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7C3E" w:rsidRPr="004F7C3E" w:rsidRDefault="00220E21" w:rsidP="004F7C3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Поясніть, чому віче змінило свою першу думку і видало печенігам Михайлика. Як сталося, що князь погодився на так</w:t>
      </w:r>
      <w:r w:rsidR="00AC42B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9676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7C3E" w:rsidRPr="00275D50" w:rsidRDefault="004F7C3E" w:rsidP="004F7C3E">
      <w:pPr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220E21" w:rsidRDefault="00220E21" w:rsidP="00220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Думаю, глибшу відповідь ви зможете дати після споглядання інсценізації.</w:t>
      </w:r>
    </w:p>
    <w:p w:rsidR="00220E21" w:rsidRPr="00220E21" w:rsidRDefault="00220E21" w:rsidP="00220E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0E21">
        <w:rPr>
          <w:rFonts w:ascii="Times New Roman" w:hAnsi="Times New Roman" w:cs="Times New Roman"/>
          <w:b/>
          <w:sz w:val="28"/>
          <w:szCs w:val="28"/>
          <w:lang w:val="uk-UA"/>
        </w:rPr>
        <w:t>Інсценізація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(від слів «Батечку мій рідний, ..)</w:t>
      </w:r>
    </w:p>
    <w:p w:rsidR="002F033F" w:rsidRPr="002F033F" w:rsidRDefault="002F033F" w:rsidP="002F033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2B1" w:rsidRPr="00BA04E5" w:rsidRDefault="00AC42B1" w:rsidP="00AC42B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144D84" w:rsidRDefault="00AC42B1" w:rsidP="00A1177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A1F42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 w:rsidRPr="00BA1F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A1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F42">
        <w:rPr>
          <w:rFonts w:ascii="Times New Roman" w:eastAsia="Times New Roman" w:hAnsi="Times New Roman" w:cs="Times New Roman"/>
          <w:sz w:val="28"/>
          <w:szCs w:val="28"/>
        </w:rPr>
        <w:t>Користуючись</w:t>
      </w:r>
      <w:proofErr w:type="spellEnd"/>
      <w:r w:rsidRPr="00BA1F42">
        <w:rPr>
          <w:rFonts w:ascii="Times New Roman" w:eastAsia="Times New Roman" w:hAnsi="Times New Roman" w:cs="Times New Roman"/>
          <w:sz w:val="28"/>
          <w:szCs w:val="28"/>
        </w:rPr>
        <w:t xml:space="preserve"> текстом </w:t>
      </w:r>
      <w:proofErr w:type="spellStart"/>
      <w:r w:rsidRPr="00BA1F42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BA1F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1F42">
        <w:rPr>
          <w:rFonts w:ascii="Times New Roman" w:eastAsia="Times New Roman" w:hAnsi="Times New Roman" w:cs="Times New Roman"/>
          <w:sz w:val="28"/>
          <w:szCs w:val="28"/>
        </w:rPr>
        <w:t>встанови</w:t>
      </w:r>
      <w:proofErr w:type="spellEnd"/>
      <w:r w:rsidRPr="00BA1F42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BA1F42">
        <w:rPr>
          <w:rFonts w:ascii="Times New Roman" w:eastAsia="Times New Roman" w:hAnsi="Times New Roman" w:cs="Times New Roman"/>
          <w:sz w:val="28"/>
          <w:szCs w:val="28"/>
        </w:rPr>
        <w:t>пункті</w:t>
      </w:r>
      <w:proofErr w:type="gramStart"/>
      <w:r w:rsidRPr="00BA1F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1F42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BA1F42">
        <w:rPr>
          <w:rFonts w:ascii="Times New Roman" w:eastAsia="Times New Roman" w:hAnsi="Times New Roman" w:cs="Times New Roman"/>
          <w:sz w:val="28"/>
          <w:szCs w:val="28"/>
        </w:rPr>
        <w:t>оповідання</w:t>
      </w:r>
      <w:proofErr w:type="spellEnd"/>
      <w:r w:rsidRPr="00BA1F42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BA1F42">
        <w:rPr>
          <w:rFonts w:ascii="Times New Roman" w:eastAsia="Times New Roman" w:hAnsi="Times New Roman" w:cs="Times New Roman"/>
          <w:sz w:val="28"/>
          <w:szCs w:val="28"/>
        </w:rPr>
        <w:t>Черкасенка</w:t>
      </w:r>
      <w:proofErr w:type="spellEnd"/>
      <w:r w:rsidRPr="00BA1F42">
        <w:rPr>
          <w:rFonts w:ascii="Times New Roman" w:eastAsia="Times New Roman" w:hAnsi="Times New Roman" w:cs="Times New Roman"/>
          <w:sz w:val="28"/>
          <w:szCs w:val="28"/>
        </w:rPr>
        <w:t xml:space="preserve"> «Маленький </w:t>
      </w:r>
      <w:proofErr w:type="spellStart"/>
      <w:r w:rsidRPr="00BA1F42">
        <w:rPr>
          <w:rFonts w:ascii="Times New Roman" w:eastAsia="Times New Roman" w:hAnsi="Times New Roman" w:cs="Times New Roman"/>
          <w:sz w:val="28"/>
          <w:szCs w:val="28"/>
        </w:rPr>
        <w:t>горбань</w:t>
      </w:r>
      <w:proofErr w:type="spellEnd"/>
      <w:r w:rsidRPr="00BA1F4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A1F4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A1F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A1F42">
        <w:rPr>
          <w:rFonts w:ascii="Times New Roman" w:eastAsia="Times New Roman" w:hAnsi="Times New Roman" w:cs="Times New Roman"/>
          <w:sz w:val="28"/>
          <w:szCs w:val="28"/>
        </w:rPr>
        <w:t>знайди</w:t>
      </w:r>
      <w:proofErr w:type="spellEnd"/>
      <w:r w:rsidRPr="00BA1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F42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BA1F42">
        <w:rPr>
          <w:rFonts w:ascii="Times New Roman" w:eastAsia="Times New Roman" w:hAnsi="Times New Roman" w:cs="Times New Roman"/>
          <w:sz w:val="28"/>
          <w:szCs w:val="28"/>
        </w:rPr>
        <w:t xml:space="preserve"> сюжету.</w:t>
      </w:r>
    </w:p>
    <w:tbl>
      <w:tblPr>
        <w:tblStyle w:val="a4"/>
        <w:tblW w:w="0" w:type="auto"/>
        <w:tblInd w:w="648" w:type="dxa"/>
        <w:tblLook w:val="01E0"/>
      </w:tblPr>
      <w:tblGrid>
        <w:gridCol w:w="1675"/>
        <w:gridCol w:w="7"/>
        <w:gridCol w:w="7137"/>
      </w:tblGrid>
      <w:tr w:rsidR="00144D84" w:rsidRPr="00275D50" w:rsidTr="00B500B1">
        <w:tc>
          <w:tcPr>
            <w:tcW w:w="1682" w:type="dxa"/>
            <w:gridSpan w:val="2"/>
          </w:tcPr>
          <w:p w:rsidR="00144D84" w:rsidRPr="00275D50" w:rsidRDefault="00144D84" w:rsidP="00B500B1">
            <w:pPr>
              <w:rPr>
                <w:sz w:val="28"/>
                <w:szCs w:val="28"/>
              </w:rPr>
            </w:pPr>
            <w:proofErr w:type="spellStart"/>
            <w:r w:rsidRPr="00275D50">
              <w:rPr>
                <w:sz w:val="28"/>
                <w:szCs w:val="28"/>
              </w:rPr>
              <w:t>Правильний</w:t>
            </w:r>
            <w:proofErr w:type="spellEnd"/>
            <w:r w:rsidRPr="00275D50">
              <w:rPr>
                <w:sz w:val="28"/>
                <w:szCs w:val="28"/>
              </w:rPr>
              <w:t xml:space="preserve"> </w:t>
            </w:r>
            <w:r w:rsidRPr="00275D50">
              <w:rPr>
                <w:sz w:val="28"/>
                <w:szCs w:val="28"/>
              </w:rPr>
              <w:lastRenderedPageBreak/>
              <w:t>порядок</w:t>
            </w:r>
          </w:p>
        </w:tc>
        <w:tc>
          <w:tcPr>
            <w:tcW w:w="7137" w:type="dxa"/>
          </w:tcPr>
          <w:p w:rsidR="00144D84" w:rsidRPr="00275D50" w:rsidRDefault="00144D84" w:rsidP="00B500B1">
            <w:pPr>
              <w:rPr>
                <w:sz w:val="28"/>
                <w:szCs w:val="28"/>
              </w:rPr>
            </w:pPr>
            <w:r w:rsidRPr="00275D50">
              <w:rPr>
                <w:sz w:val="28"/>
                <w:szCs w:val="28"/>
              </w:rPr>
              <w:lastRenderedPageBreak/>
              <w:t xml:space="preserve">План </w:t>
            </w:r>
          </w:p>
        </w:tc>
      </w:tr>
      <w:tr w:rsidR="00144D84" w:rsidRPr="00275D50" w:rsidTr="00B500B1">
        <w:tc>
          <w:tcPr>
            <w:tcW w:w="1682" w:type="dxa"/>
            <w:gridSpan w:val="2"/>
          </w:tcPr>
          <w:p w:rsidR="00144D84" w:rsidRPr="00275D50" w:rsidRDefault="00144D84" w:rsidP="00B500B1">
            <w:pPr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44D84" w:rsidRPr="00AC42B1" w:rsidRDefault="00144D84" w:rsidP="00B500B1">
            <w:pPr>
              <w:rPr>
                <w:sz w:val="28"/>
                <w:szCs w:val="28"/>
                <w:lang w:val="uk-UA"/>
              </w:rPr>
            </w:pPr>
            <w:r w:rsidRPr="00275D5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Порада ворожбита, як здолати киян.</w:t>
            </w:r>
          </w:p>
        </w:tc>
      </w:tr>
      <w:tr w:rsidR="00144D84" w:rsidRPr="00275D50" w:rsidTr="00B500B1">
        <w:tc>
          <w:tcPr>
            <w:tcW w:w="1682" w:type="dxa"/>
            <w:gridSpan w:val="2"/>
          </w:tcPr>
          <w:p w:rsidR="00144D84" w:rsidRPr="00275D50" w:rsidRDefault="00144D84" w:rsidP="00B500B1">
            <w:pPr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44D84" w:rsidRPr="00AC42B1" w:rsidRDefault="00144D84" w:rsidP="00B5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Тяжкі роздуми й вагання князя Володимира.</w:t>
            </w:r>
          </w:p>
        </w:tc>
      </w:tr>
      <w:tr w:rsidR="00144D84" w:rsidRPr="00275D50" w:rsidTr="00B500B1">
        <w:tc>
          <w:tcPr>
            <w:tcW w:w="1682" w:type="dxa"/>
            <w:gridSpan w:val="2"/>
          </w:tcPr>
          <w:p w:rsidR="00144D84" w:rsidRPr="00275D50" w:rsidRDefault="00144D84" w:rsidP="00B500B1">
            <w:pPr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44D84" w:rsidRPr="00AC42B1" w:rsidRDefault="00144D84" w:rsidP="00B500B1">
            <w:pPr>
              <w:rPr>
                <w:sz w:val="28"/>
                <w:szCs w:val="28"/>
                <w:lang w:val="uk-UA"/>
              </w:rPr>
            </w:pPr>
            <w:r w:rsidRPr="00275D5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Михайлик – славний лицар і вправний стрілець.</w:t>
            </w:r>
          </w:p>
        </w:tc>
      </w:tr>
      <w:tr w:rsidR="00144D84" w:rsidRPr="00275D50" w:rsidTr="00B500B1">
        <w:tc>
          <w:tcPr>
            <w:tcW w:w="1682" w:type="dxa"/>
            <w:gridSpan w:val="2"/>
          </w:tcPr>
          <w:p w:rsidR="00144D84" w:rsidRPr="00275D50" w:rsidRDefault="00144D84" w:rsidP="00B500B1">
            <w:pPr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44D84" w:rsidRPr="00AC42B1" w:rsidRDefault="00144D84" w:rsidP="00B5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uk-UA"/>
              </w:rPr>
              <w:t>Робота чорних духів на народному вічі.</w:t>
            </w:r>
          </w:p>
        </w:tc>
      </w:tr>
      <w:tr w:rsidR="00144D84" w:rsidRPr="00275D50" w:rsidTr="00B500B1">
        <w:tc>
          <w:tcPr>
            <w:tcW w:w="1682" w:type="dxa"/>
            <w:gridSpan w:val="2"/>
          </w:tcPr>
          <w:p w:rsidR="00144D84" w:rsidRPr="00275D50" w:rsidRDefault="00144D84" w:rsidP="00B500B1">
            <w:pPr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44D84" w:rsidRPr="00AC42B1" w:rsidRDefault="00144D84" w:rsidP="00B500B1">
            <w:pPr>
              <w:rPr>
                <w:sz w:val="28"/>
                <w:szCs w:val="28"/>
                <w:lang w:val="uk-UA"/>
              </w:rPr>
            </w:pPr>
            <w:r w:rsidRPr="00275D50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lang w:val="uk-UA"/>
              </w:rPr>
              <w:t>Сум і радість Михайлика Семилітка.</w:t>
            </w:r>
          </w:p>
        </w:tc>
      </w:tr>
      <w:tr w:rsidR="00144D84" w:rsidRPr="00275D50" w:rsidTr="00B500B1">
        <w:tc>
          <w:tcPr>
            <w:tcW w:w="1682" w:type="dxa"/>
            <w:gridSpan w:val="2"/>
          </w:tcPr>
          <w:p w:rsidR="00144D84" w:rsidRPr="00275D50" w:rsidRDefault="00144D84" w:rsidP="00B500B1">
            <w:pPr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44D84" w:rsidRPr="00AC42B1" w:rsidRDefault="00144D84" w:rsidP="00B500B1">
            <w:pPr>
              <w:rPr>
                <w:sz w:val="28"/>
                <w:szCs w:val="28"/>
                <w:lang w:val="uk-UA"/>
              </w:rPr>
            </w:pPr>
            <w:r w:rsidRPr="00AC42B1">
              <w:rPr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8"/>
                <w:lang w:val="uk-UA"/>
              </w:rPr>
              <w:t xml:space="preserve"> Промова </w:t>
            </w:r>
            <w:proofErr w:type="spellStart"/>
            <w:r>
              <w:rPr>
                <w:sz w:val="28"/>
                <w:szCs w:val="28"/>
                <w:lang w:val="uk-UA"/>
              </w:rPr>
              <w:t>Лихослава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4D84" w:rsidTr="00B500B1">
        <w:tblPrEx>
          <w:tblLook w:val="0000"/>
        </w:tblPrEx>
        <w:trPr>
          <w:trHeight w:val="233"/>
        </w:trPr>
        <w:tc>
          <w:tcPr>
            <w:tcW w:w="1675" w:type="dxa"/>
          </w:tcPr>
          <w:p w:rsidR="00144D84" w:rsidRDefault="00144D84" w:rsidP="00B500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44" w:type="dxa"/>
            <w:gridSpan w:val="2"/>
          </w:tcPr>
          <w:p w:rsidR="00144D84" w:rsidRPr="00BA1F42" w:rsidRDefault="00144D84" w:rsidP="00B500B1">
            <w:pPr>
              <w:rPr>
                <w:sz w:val="28"/>
                <w:szCs w:val="28"/>
                <w:lang w:val="uk-UA"/>
              </w:rPr>
            </w:pPr>
            <w:r w:rsidRPr="00BA1F42">
              <w:rPr>
                <w:sz w:val="28"/>
                <w:szCs w:val="28"/>
                <w:lang w:val="uk-UA"/>
              </w:rPr>
              <w:t>7.</w:t>
            </w:r>
            <w:r>
              <w:rPr>
                <w:sz w:val="28"/>
                <w:szCs w:val="28"/>
                <w:lang w:val="uk-UA"/>
              </w:rPr>
              <w:t xml:space="preserve"> На сторожі до слушного часу</w:t>
            </w:r>
          </w:p>
        </w:tc>
      </w:tr>
      <w:tr w:rsidR="00144D84" w:rsidTr="00B500B1">
        <w:tblPrEx>
          <w:tblLook w:val="0000"/>
        </w:tblPrEx>
        <w:trPr>
          <w:trHeight w:val="266"/>
        </w:trPr>
        <w:tc>
          <w:tcPr>
            <w:tcW w:w="1675" w:type="dxa"/>
          </w:tcPr>
          <w:p w:rsidR="00144D84" w:rsidRDefault="00144D84" w:rsidP="00B500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44" w:type="dxa"/>
            <w:gridSpan w:val="2"/>
          </w:tcPr>
          <w:p w:rsidR="00144D84" w:rsidRDefault="00144D84" w:rsidP="00B5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Перемога воїна на крилатому коні над печенігами</w:t>
            </w:r>
          </w:p>
        </w:tc>
      </w:tr>
    </w:tbl>
    <w:p w:rsidR="00144D84" w:rsidRPr="00A11771" w:rsidRDefault="00144D84" w:rsidP="00144D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</w:p>
    <w:p w:rsidR="00144D84" w:rsidRPr="00BD03B1" w:rsidRDefault="00144D84" w:rsidP="00144D84">
      <w:pPr>
        <w:rPr>
          <w:lang w:val="uk-UA"/>
        </w:rPr>
      </w:pPr>
    </w:p>
    <w:p w:rsidR="00AC42B1" w:rsidRDefault="00AC42B1" w:rsidP="00A1177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4D84" w:rsidRPr="00144D84" w:rsidRDefault="00144D84" w:rsidP="00A1177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546" w:rsidRPr="00CD3546" w:rsidRDefault="00CD3546" w:rsidP="001412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546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944430" w:rsidRPr="00CD3546" w:rsidRDefault="002E5551" w:rsidP="00CD35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546">
        <w:rPr>
          <w:rFonts w:ascii="Times New Roman" w:hAnsi="Times New Roman" w:cs="Times New Roman"/>
          <w:sz w:val="28"/>
          <w:szCs w:val="28"/>
          <w:lang w:val="uk-UA"/>
        </w:rPr>
        <w:t>Який епізод є кульмінацією?</w:t>
      </w:r>
    </w:p>
    <w:p w:rsidR="002E5551" w:rsidRDefault="002E5551" w:rsidP="001412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1позиція</w:t>
      </w:r>
      <w:r w:rsidR="00BA04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громади віддати Михайлика печені</w:t>
      </w:r>
      <w:r w:rsidR="001E65EB">
        <w:rPr>
          <w:rFonts w:ascii="Times New Roman" w:hAnsi="Times New Roman" w:cs="Times New Roman"/>
          <w:sz w:val="28"/>
          <w:szCs w:val="28"/>
          <w:lang w:val="uk-UA"/>
        </w:rPr>
        <w:t>гам у залогу</w:t>
      </w:r>
      <w:r w:rsidR="00BA0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5EB" w:rsidRDefault="00BA04E5" w:rsidP="001412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2позиція. </w:t>
      </w:r>
      <w:r w:rsidR="001E65EB">
        <w:rPr>
          <w:rFonts w:ascii="Times New Roman" w:hAnsi="Times New Roman" w:cs="Times New Roman"/>
          <w:sz w:val="28"/>
          <w:szCs w:val="28"/>
          <w:lang w:val="uk-UA"/>
        </w:rPr>
        <w:t>Перемога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6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676E" w:rsidRDefault="00E9676E" w:rsidP="001412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30EA" w:rsidRPr="00BA04E5" w:rsidRDefault="00F930EA" w:rsidP="00F930EA">
      <w:pPr>
        <w:rPr>
          <w:rFonts w:ascii="Times New Roman" w:hAnsi="Times New Roman"/>
          <w:sz w:val="28"/>
          <w:szCs w:val="28"/>
          <w:lang w:val="uk-UA"/>
        </w:rPr>
      </w:pPr>
      <w:r w:rsidRPr="00BA04E5">
        <w:rPr>
          <w:rFonts w:ascii="Times New Roman" w:hAnsi="Times New Roman"/>
          <w:sz w:val="28"/>
          <w:szCs w:val="28"/>
          <w:lang w:val="uk-UA"/>
        </w:rPr>
        <w:t>1</w:t>
      </w:r>
      <w:r w:rsidR="00BA04E5">
        <w:rPr>
          <w:rFonts w:ascii="Times New Roman" w:hAnsi="Times New Roman"/>
          <w:sz w:val="28"/>
          <w:szCs w:val="28"/>
          <w:lang w:val="uk-UA"/>
        </w:rPr>
        <w:t>.</w:t>
      </w:r>
      <w:r w:rsidRPr="00BA04E5">
        <w:rPr>
          <w:rFonts w:ascii="Times New Roman" w:hAnsi="Times New Roman"/>
          <w:sz w:val="28"/>
          <w:szCs w:val="28"/>
          <w:lang w:val="uk-UA"/>
        </w:rPr>
        <w:t xml:space="preserve"> Експозиція - Повідомлення про те, що колись у Києві був Михайлик — славний син князя Володимира.</w:t>
      </w:r>
    </w:p>
    <w:p w:rsidR="00F930EA" w:rsidRPr="00BA04E5" w:rsidRDefault="00F930EA" w:rsidP="00F930EA">
      <w:pPr>
        <w:rPr>
          <w:rFonts w:ascii="Times New Roman" w:hAnsi="Times New Roman"/>
          <w:sz w:val="28"/>
          <w:szCs w:val="28"/>
          <w:lang w:val="uk-UA"/>
        </w:rPr>
      </w:pPr>
      <w:r w:rsidRPr="00BA04E5">
        <w:rPr>
          <w:rFonts w:ascii="Times New Roman" w:hAnsi="Times New Roman"/>
          <w:sz w:val="28"/>
          <w:szCs w:val="28"/>
          <w:lang w:val="uk-UA"/>
        </w:rPr>
        <w:t>2</w:t>
      </w:r>
      <w:r w:rsidR="00BA04E5">
        <w:rPr>
          <w:rFonts w:ascii="Times New Roman" w:hAnsi="Times New Roman"/>
          <w:sz w:val="28"/>
          <w:szCs w:val="28"/>
          <w:lang w:val="uk-UA"/>
        </w:rPr>
        <w:t>.</w:t>
      </w:r>
      <w:r w:rsidRPr="00BA04E5">
        <w:rPr>
          <w:rFonts w:ascii="Times New Roman" w:hAnsi="Times New Roman"/>
          <w:sz w:val="28"/>
          <w:szCs w:val="28"/>
          <w:lang w:val="uk-UA"/>
        </w:rPr>
        <w:t xml:space="preserve"> Зав'язка - Облога Києва печенігами.</w:t>
      </w:r>
    </w:p>
    <w:p w:rsidR="00F930EA" w:rsidRPr="00BA04E5" w:rsidRDefault="00F930EA" w:rsidP="00F930EA">
      <w:pPr>
        <w:rPr>
          <w:rFonts w:ascii="Times New Roman" w:hAnsi="Times New Roman"/>
          <w:sz w:val="28"/>
          <w:szCs w:val="28"/>
          <w:lang w:val="uk-UA"/>
        </w:rPr>
      </w:pPr>
      <w:r w:rsidRPr="00BA04E5">
        <w:rPr>
          <w:rFonts w:ascii="Times New Roman" w:hAnsi="Times New Roman"/>
          <w:sz w:val="28"/>
          <w:szCs w:val="28"/>
          <w:lang w:val="uk-UA"/>
        </w:rPr>
        <w:t>3</w:t>
      </w:r>
      <w:r w:rsidR="00BA04E5">
        <w:rPr>
          <w:rFonts w:ascii="Times New Roman" w:hAnsi="Times New Roman"/>
          <w:sz w:val="28"/>
          <w:szCs w:val="28"/>
          <w:lang w:val="uk-UA"/>
        </w:rPr>
        <w:t>.</w:t>
      </w:r>
      <w:r w:rsidRPr="00BA04E5">
        <w:rPr>
          <w:rFonts w:ascii="Times New Roman" w:hAnsi="Times New Roman"/>
          <w:sz w:val="28"/>
          <w:szCs w:val="28"/>
          <w:lang w:val="uk-UA"/>
        </w:rPr>
        <w:t xml:space="preserve"> Розвиток подій - Печеніги вислали послів до київського князя. Рішення про скликання віче.</w:t>
      </w:r>
    </w:p>
    <w:p w:rsidR="00F930EA" w:rsidRPr="00BA04E5" w:rsidRDefault="00F930EA" w:rsidP="00F930EA">
      <w:pPr>
        <w:rPr>
          <w:rFonts w:ascii="Times New Roman" w:hAnsi="Times New Roman"/>
          <w:sz w:val="28"/>
          <w:szCs w:val="28"/>
          <w:lang w:val="uk-UA"/>
        </w:rPr>
      </w:pPr>
      <w:r w:rsidRPr="00BA04E5">
        <w:rPr>
          <w:rFonts w:ascii="Times New Roman" w:hAnsi="Times New Roman"/>
          <w:sz w:val="28"/>
          <w:szCs w:val="28"/>
          <w:lang w:val="uk-UA"/>
        </w:rPr>
        <w:t>4</w:t>
      </w:r>
      <w:r w:rsidR="00BA04E5">
        <w:rPr>
          <w:rFonts w:ascii="Times New Roman" w:hAnsi="Times New Roman"/>
          <w:sz w:val="28"/>
          <w:szCs w:val="28"/>
          <w:lang w:val="uk-UA"/>
        </w:rPr>
        <w:t>.</w:t>
      </w:r>
      <w:r w:rsidRPr="00BA04E5">
        <w:rPr>
          <w:rFonts w:ascii="Times New Roman" w:hAnsi="Times New Roman"/>
          <w:sz w:val="28"/>
          <w:szCs w:val="28"/>
          <w:lang w:val="uk-UA"/>
        </w:rPr>
        <w:t xml:space="preserve"> Кульмінація – народне віче</w:t>
      </w:r>
    </w:p>
    <w:p w:rsidR="00F930EA" w:rsidRPr="00BA04E5" w:rsidRDefault="00F930EA" w:rsidP="00F930EA">
      <w:pPr>
        <w:rPr>
          <w:rFonts w:ascii="Times New Roman" w:hAnsi="Times New Roman"/>
          <w:sz w:val="28"/>
          <w:szCs w:val="28"/>
          <w:lang w:val="uk-UA"/>
        </w:rPr>
      </w:pPr>
      <w:r w:rsidRPr="00BA04E5">
        <w:rPr>
          <w:rFonts w:ascii="Times New Roman" w:hAnsi="Times New Roman"/>
          <w:sz w:val="28"/>
          <w:szCs w:val="28"/>
          <w:lang w:val="uk-UA"/>
        </w:rPr>
        <w:t>5</w:t>
      </w:r>
      <w:r w:rsidR="00BA04E5">
        <w:rPr>
          <w:rFonts w:ascii="Times New Roman" w:hAnsi="Times New Roman"/>
          <w:sz w:val="28"/>
          <w:szCs w:val="28"/>
          <w:lang w:val="uk-UA"/>
        </w:rPr>
        <w:t>.</w:t>
      </w:r>
      <w:r w:rsidRPr="00BA04E5">
        <w:rPr>
          <w:rFonts w:ascii="Times New Roman" w:hAnsi="Times New Roman"/>
          <w:sz w:val="28"/>
          <w:szCs w:val="28"/>
          <w:lang w:val="uk-UA"/>
        </w:rPr>
        <w:t xml:space="preserve"> Розв'язка - Остання послуга Михайлика рідному Києву.</w:t>
      </w:r>
    </w:p>
    <w:p w:rsidR="001D3D78" w:rsidRPr="003C2FA6" w:rsidRDefault="001D3D78" w:rsidP="00976F51">
      <w:pPr>
        <w:rPr>
          <w:rFonts w:ascii="Times New Roman" w:hAnsi="Times New Roman" w:cs="Times New Roman"/>
          <w:b/>
          <w:sz w:val="28"/>
          <w:szCs w:val="28"/>
        </w:rPr>
      </w:pPr>
    </w:p>
    <w:p w:rsidR="001D3D78" w:rsidRPr="003C2FA6" w:rsidRDefault="001D3D78" w:rsidP="00976F51">
      <w:pPr>
        <w:rPr>
          <w:rFonts w:ascii="Times New Roman" w:hAnsi="Times New Roman" w:cs="Times New Roman"/>
          <w:b/>
          <w:sz w:val="28"/>
          <w:szCs w:val="28"/>
        </w:rPr>
      </w:pPr>
    </w:p>
    <w:p w:rsidR="001D3D78" w:rsidRPr="003C2FA6" w:rsidRDefault="001D3D78" w:rsidP="00976F51">
      <w:pPr>
        <w:rPr>
          <w:rFonts w:ascii="Times New Roman" w:hAnsi="Times New Roman" w:cs="Times New Roman"/>
          <w:b/>
          <w:sz w:val="28"/>
          <w:szCs w:val="28"/>
        </w:rPr>
      </w:pPr>
    </w:p>
    <w:p w:rsidR="001D3D78" w:rsidRPr="003C2FA6" w:rsidRDefault="001D3D78" w:rsidP="00976F51">
      <w:pPr>
        <w:rPr>
          <w:rFonts w:ascii="Times New Roman" w:hAnsi="Times New Roman" w:cs="Times New Roman"/>
          <w:b/>
          <w:sz w:val="28"/>
          <w:szCs w:val="28"/>
        </w:rPr>
      </w:pPr>
    </w:p>
    <w:p w:rsidR="00B56BEF" w:rsidRDefault="00B56BEF" w:rsidP="00976F5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BEF" w:rsidRDefault="00B56BEF" w:rsidP="00976F5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F51" w:rsidRDefault="00BA04E5" w:rsidP="00976F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4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</w:t>
      </w:r>
      <w:r w:rsidR="00976F51" w:rsidRPr="00BA0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адання таблиці  </w:t>
      </w:r>
      <w:r w:rsidRPr="00BA04E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76F51" w:rsidRPr="00BA04E5">
        <w:rPr>
          <w:rFonts w:ascii="Times New Roman" w:hAnsi="Times New Roman" w:cs="Times New Roman"/>
          <w:b/>
          <w:sz w:val="28"/>
          <w:szCs w:val="28"/>
          <w:lang w:val="uk-UA"/>
        </w:rPr>
        <w:t>Добро і Зло</w:t>
      </w:r>
      <w:r w:rsidRPr="00BA04E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46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146D87">
        <w:rPr>
          <w:rFonts w:ascii="Times New Roman" w:hAnsi="Times New Roman" w:cs="Times New Roman"/>
          <w:b/>
          <w:sz w:val="28"/>
          <w:szCs w:val="28"/>
          <w:lang w:val="uk-UA"/>
        </w:rPr>
        <w:t>Гронування</w:t>
      </w:r>
      <w:proofErr w:type="spellEnd"/>
    </w:p>
    <w:tbl>
      <w:tblPr>
        <w:tblStyle w:val="a4"/>
        <w:tblpPr w:leftFromText="180" w:rightFromText="180" w:horzAnchor="page" w:tblpX="1121" w:tblpY="1343"/>
        <w:tblW w:w="0" w:type="auto"/>
        <w:tblLook w:val="04A0"/>
      </w:tblPr>
      <w:tblGrid>
        <w:gridCol w:w="5341"/>
        <w:gridCol w:w="5341"/>
      </w:tblGrid>
      <w:tr w:rsidR="000E30FF" w:rsidTr="00C66450">
        <w:tc>
          <w:tcPr>
            <w:tcW w:w="5341" w:type="dxa"/>
          </w:tcPr>
          <w:p w:rsidR="000E30FF" w:rsidRPr="000E30FF" w:rsidRDefault="000E30FF" w:rsidP="00C66450">
            <w:pPr>
              <w:jc w:val="center"/>
              <w:rPr>
                <w:sz w:val="28"/>
                <w:szCs w:val="28"/>
                <w:lang w:val="uk-UA"/>
              </w:rPr>
            </w:pPr>
            <w:r w:rsidRPr="000E30FF">
              <w:rPr>
                <w:sz w:val="28"/>
                <w:szCs w:val="28"/>
                <w:lang w:val="uk-UA"/>
              </w:rPr>
              <w:t>Добро</w:t>
            </w:r>
          </w:p>
        </w:tc>
        <w:tc>
          <w:tcPr>
            <w:tcW w:w="5341" w:type="dxa"/>
          </w:tcPr>
          <w:p w:rsidR="000E30FF" w:rsidRPr="000E30FF" w:rsidRDefault="000E30FF" w:rsidP="00C66450">
            <w:pPr>
              <w:jc w:val="center"/>
              <w:rPr>
                <w:sz w:val="28"/>
                <w:szCs w:val="28"/>
                <w:lang w:val="uk-UA"/>
              </w:rPr>
            </w:pPr>
            <w:r w:rsidRPr="000E30FF">
              <w:rPr>
                <w:sz w:val="28"/>
                <w:szCs w:val="28"/>
                <w:lang w:val="uk-UA"/>
              </w:rPr>
              <w:t>Зло</w:t>
            </w:r>
          </w:p>
        </w:tc>
      </w:tr>
      <w:tr w:rsidR="000E30FF" w:rsidTr="00C66450">
        <w:trPr>
          <w:trHeight w:val="1668"/>
        </w:trPr>
        <w:tc>
          <w:tcPr>
            <w:tcW w:w="5341" w:type="dxa"/>
          </w:tcPr>
          <w:p w:rsidR="000E30FF" w:rsidRDefault="000E30FF" w:rsidP="00C664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Мужні оборонці Києва</w:t>
            </w:r>
          </w:p>
          <w:p w:rsidR="000E30FF" w:rsidRDefault="000E30FF" w:rsidP="00C664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Михайло-семиліток</w:t>
            </w:r>
            <w:proofErr w:type="spellEnd"/>
          </w:p>
          <w:p w:rsidR="000E30FF" w:rsidRDefault="000E30FF" w:rsidP="00C664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Свідомий народ</w:t>
            </w:r>
          </w:p>
          <w:p w:rsidR="000E30FF" w:rsidRPr="000E30FF" w:rsidRDefault="000E30FF" w:rsidP="00C664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Князь Володимир?</w:t>
            </w:r>
          </w:p>
        </w:tc>
        <w:tc>
          <w:tcPr>
            <w:tcW w:w="5341" w:type="dxa"/>
          </w:tcPr>
          <w:p w:rsidR="000E30FF" w:rsidRPr="000E30FF" w:rsidRDefault="000E30FF" w:rsidP="00C66450">
            <w:pPr>
              <w:rPr>
                <w:sz w:val="28"/>
                <w:szCs w:val="28"/>
                <w:lang w:val="uk-UA"/>
              </w:rPr>
            </w:pPr>
            <w:r w:rsidRPr="000E30FF">
              <w:rPr>
                <w:sz w:val="28"/>
                <w:szCs w:val="28"/>
                <w:lang w:val="uk-UA"/>
              </w:rPr>
              <w:t>Печеніги-загарбники</w:t>
            </w:r>
          </w:p>
          <w:p w:rsidR="000E30FF" w:rsidRPr="000E30FF" w:rsidRDefault="000E30FF" w:rsidP="00C66450">
            <w:pPr>
              <w:rPr>
                <w:sz w:val="28"/>
                <w:szCs w:val="28"/>
                <w:lang w:val="uk-UA"/>
              </w:rPr>
            </w:pPr>
            <w:r w:rsidRPr="000E30FF">
              <w:rPr>
                <w:sz w:val="28"/>
                <w:szCs w:val="28"/>
                <w:lang w:val="uk-UA"/>
              </w:rPr>
              <w:t>Ворожбити</w:t>
            </w:r>
          </w:p>
          <w:p w:rsidR="000E30FF" w:rsidRPr="000E30FF" w:rsidRDefault="000E30FF" w:rsidP="00C66450">
            <w:pPr>
              <w:rPr>
                <w:sz w:val="28"/>
                <w:szCs w:val="28"/>
                <w:lang w:val="uk-UA"/>
              </w:rPr>
            </w:pPr>
            <w:r w:rsidRPr="000E30FF">
              <w:rPr>
                <w:sz w:val="28"/>
                <w:szCs w:val="28"/>
                <w:lang w:val="uk-UA"/>
              </w:rPr>
              <w:t>Чорні духи</w:t>
            </w:r>
          </w:p>
          <w:p w:rsidR="000E30FF" w:rsidRPr="000E30FF" w:rsidRDefault="000E30FF" w:rsidP="00C66450">
            <w:pPr>
              <w:rPr>
                <w:sz w:val="28"/>
                <w:szCs w:val="28"/>
                <w:lang w:val="uk-UA"/>
              </w:rPr>
            </w:pPr>
            <w:proofErr w:type="spellStart"/>
            <w:r w:rsidRPr="000E30FF">
              <w:rPr>
                <w:sz w:val="28"/>
                <w:szCs w:val="28"/>
                <w:lang w:val="uk-UA"/>
              </w:rPr>
              <w:t>Лихослав</w:t>
            </w:r>
            <w:proofErr w:type="spellEnd"/>
          </w:p>
          <w:p w:rsidR="000E30FF" w:rsidRDefault="000E30FF" w:rsidP="00C66450">
            <w:pPr>
              <w:rPr>
                <w:b/>
                <w:sz w:val="28"/>
                <w:szCs w:val="28"/>
                <w:lang w:val="uk-UA"/>
              </w:rPr>
            </w:pPr>
            <w:r w:rsidRPr="000E30FF">
              <w:rPr>
                <w:sz w:val="28"/>
                <w:szCs w:val="28"/>
                <w:lang w:val="uk-UA"/>
              </w:rPr>
              <w:t>Несвідомий народ</w:t>
            </w:r>
          </w:p>
        </w:tc>
      </w:tr>
    </w:tbl>
    <w:p w:rsidR="000E30FF" w:rsidRPr="00B56BEF" w:rsidRDefault="00B56BEF" w:rsidP="00976F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(див. додаток №4)</w:t>
      </w:r>
    </w:p>
    <w:p w:rsidR="00976F51" w:rsidRPr="00BA04E5" w:rsidRDefault="00976F51" w:rsidP="002001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E5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BA04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04E5">
        <w:rPr>
          <w:rFonts w:ascii="Times New Roman" w:hAnsi="Times New Roman" w:cs="Times New Roman"/>
          <w:sz w:val="28"/>
          <w:szCs w:val="28"/>
        </w:rPr>
        <w:t xml:space="preserve">Перед вами лежать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>.</w:t>
      </w:r>
      <w:r w:rsidRPr="00BA04E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BA04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04E5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до уроку.</w:t>
      </w:r>
    </w:p>
    <w:p w:rsidR="00976F51" w:rsidRPr="00BA04E5" w:rsidRDefault="00976F51" w:rsidP="00976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B58" w:rsidRDefault="000D4B58" w:rsidP="00976F51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F51" w:rsidRPr="00BA04E5" w:rsidRDefault="00976F51" w:rsidP="00976F51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4E5">
        <w:rPr>
          <w:rFonts w:ascii="Times New Roman" w:hAnsi="Times New Roman" w:cs="Times New Roman"/>
          <w:b/>
          <w:sz w:val="28"/>
          <w:szCs w:val="28"/>
        </w:rPr>
        <w:t xml:space="preserve">Моя участь </w:t>
      </w:r>
      <w:proofErr w:type="gramStart"/>
      <w:r w:rsidRPr="00BA04E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0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Pr="00BA0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b/>
          <w:sz w:val="28"/>
          <w:szCs w:val="28"/>
        </w:rPr>
        <w:t>малої</w:t>
      </w:r>
      <w:proofErr w:type="spellEnd"/>
      <w:r w:rsidRPr="00BA0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</w:p>
    <w:p w:rsidR="00976F51" w:rsidRPr="00BA04E5" w:rsidRDefault="00976F51" w:rsidP="00976F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себе по кожному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4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04E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0 до 2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>.</w:t>
      </w:r>
    </w:p>
    <w:p w:rsidR="00976F51" w:rsidRPr="00BA04E5" w:rsidRDefault="00976F51" w:rsidP="00976F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BA04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групи___________________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>.</w:t>
      </w:r>
    </w:p>
    <w:p w:rsidR="00976F51" w:rsidRPr="00BA04E5" w:rsidRDefault="00976F51" w:rsidP="00976F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вносили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вдалі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враховувала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група_________________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>.</w:t>
      </w:r>
    </w:p>
    <w:p w:rsidR="00976F51" w:rsidRPr="00BA04E5" w:rsidRDefault="00976F51" w:rsidP="00976F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надавали </w:t>
      </w:r>
      <w:proofErr w:type="spellStart"/>
      <w:proofErr w:type="gramStart"/>
      <w:r w:rsidRPr="00BA04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04E5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заохочували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роботи___________________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>.</w:t>
      </w:r>
    </w:p>
    <w:p w:rsidR="00976F51" w:rsidRPr="00BA04E5" w:rsidRDefault="00976F51" w:rsidP="00976F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висунули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сподобалась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>____________</w:t>
      </w:r>
    </w:p>
    <w:p w:rsidR="00976F51" w:rsidRPr="00BA04E5" w:rsidRDefault="00976F51" w:rsidP="00976F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узагальнювали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просували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вперед___________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>.</w:t>
      </w:r>
    </w:p>
    <w:p w:rsidR="00976F51" w:rsidRPr="00BA04E5" w:rsidRDefault="00976F51" w:rsidP="00976F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доповідали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роботи____________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>.</w:t>
      </w:r>
    </w:p>
    <w:p w:rsidR="00B56BEF" w:rsidRDefault="00976F51" w:rsidP="00B56BEF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BA04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04E5"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>.</w:t>
      </w:r>
    </w:p>
    <w:p w:rsidR="00B56BEF" w:rsidRPr="00B56BEF" w:rsidRDefault="00B56BEF" w:rsidP="00B56BEF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(див. додаток №5)</w:t>
      </w:r>
    </w:p>
    <w:p w:rsidR="00976F51" w:rsidRPr="00976F51" w:rsidRDefault="00976F51" w:rsidP="00976F51">
      <w:pPr>
        <w:jc w:val="both"/>
        <w:outlineLvl w:val="0"/>
        <w:rPr>
          <w:b/>
          <w:sz w:val="28"/>
          <w:szCs w:val="28"/>
        </w:rPr>
      </w:pPr>
    </w:p>
    <w:p w:rsidR="00976F51" w:rsidRPr="00BA04E5" w:rsidRDefault="00976F51" w:rsidP="00976F5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04E5">
        <w:rPr>
          <w:rFonts w:ascii="Times New Roman" w:hAnsi="Times New Roman" w:cs="Times New Roman"/>
          <w:b/>
          <w:sz w:val="28"/>
          <w:szCs w:val="28"/>
        </w:rPr>
        <w:t>Рефлексія</w:t>
      </w:r>
      <w:proofErr w:type="spellEnd"/>
      <w:r w:rsidRPr="00BA04E5">
        <w:rPr>
          <w:rFonts w:ascii="Times New Roman" w:hAnsi="Times New Roman" w:cs="Times New Roman"/>
          <w:b/>
          <w:sz w:val="28"/>
          <w:szCs w:val="28"/>
        </w:rPr>
        <w:t>.</w:t>
      </w:r>
    </w:p>
    <w:p w:rsidR="00976F51" w:rsidRPr="00BA04E5" w:rsidRDefault="00976F51" w:rsidP="00976F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>?</w:t>
      </w:r>
    </w:p>
    <w:p w:rsidR="00976F51" w:rsidRPr="00BA04E5" w:rsidRDefault="00976F51" w:rsidP="00976F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>?</w:t>
      </w:r>
    </w:p>
    <w:p w:rsidR="00C23ADC" w:rsidRDefault="00976F51" w:rsidP="00976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04E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BA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E5">
        <w:rPr>
          <w:rFonts w:ascii="Times New Roman" w:hAnsi="Times New Roman" w:cs="Times New Roman"/>
          <w:sz w:val="28"/>
          <w:szCs w:val="28"/>
        </w:rPr>
        <w:t>овол</w:t>
      </w:r>
      <w:r w:rsidR="00BA04E5">
        <w:rPr>
          <w:rFonts w:ascii="Times New Roman" w:hAnsi="Times New Roman" w:cs="Times New Roman"/>
          <w:sz w:val="28"/>
          <w:szCs w:val="28"/>
          <w:lang w:val="uk-UA"/>
        </w:rPr>
        <w:t>олоділи</w:t>
      </w:r>
      <w:proofErr w:type="spellEnd"/>
      <w:r w:rsidR="00C8747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23ADC" w:rsidRDefault="00C23ADC" w:rsidP="00976F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AD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84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6D87">
        <w:rPr>
          <w:rFonts w:ascii="Times New Roman" w:hAnsi="Times New Roman" w:cs="Times New Roman"/>
          <w:b/>
          <w:sz w:val="28"/>
          <w:szCs w:val="28"/>
          <w:lang w:val="uk-UA"/>
        </w:rPr>
        <w:t>Робота у групах</w:t>
      </w:r>
    </w:p>
    <w:p w:rsidR="00C845E5" w:rsidRDefault="00C845E5" w:rsidP="00976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E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46D87" w:rsidRPr="00C845E5">
        <w:rPr>
          <w:rFonts w:ascii="Times New Roman" w:hAnsi="Times New Roman" w:cs="Times New Roman"/>
          <w:sz w:val="28"/>
          <w:szCs w:val="28"/>
          <w:lang w:val="uk-UA"/>
        </w:rPr>
        <w:t xml:space="preserve"> Письмова робота </w:t>
      </w:r>
      <w:r w:rsidR="00063018">
        <w:rPr>
          <w:rFonts w:ascii="Times New Roman" w:hAnsi="Times New Roman" w:cs="Times New Roman"/>
          <w:sz w:val="28"/>
          <w:szCs w:val="28"/>
          <w:lang w:val="uk-UA"/>
        </w:rPr>
        <w:t>«Якого часу чекає Михайлик, щоб повернутись в Україну, й чи не настав уже той час?»</w:t>
      </w:r>
    </w:p>
    <w:p w:rsidR="00146D87" w:rsidRDefault="00146D87" w:rsidP="00976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C845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ADC">
        <w:rPr>
          <w:rFonts w:ascii="Times New Roman" w:hAnsi="Times New Roman" w:cs="Times New Roman"/>
          <w:sz w:val="28"/>
          <w:szCs w:val="28"/>
          <w:lang w:val="uk-UA"/>
        </w:rPr>
        <w:t xml:space="preserve">Скласти порівняльну характеристику образів Михайлика і його брата </w:t>
      </w:r>
      <w:proofErr w:type="spellStart"/>
      <w:r w:rsidR="00C23ADC">
        <w:rPr>
          <w:rFonts w:ascii="Times New Roman" w:hAnsi="Times New Roman" w:cs="Times New Roman"/>
          <w:sz w:val="28"/>
          <w:szCs w:val="28"/>
          <w:lang w:val="uk-UA"/>
        </w:rPr>
        <w:t>Лихослава</w:t>
      </w:r>
      <w:proofErr w:type="spellEnd"/>
      <w:r w:rsidR="00063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3ADC" w:rsidRPr="00C23ADC" w:rsidRDefault="00146D87" w:rsidP="00976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3A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63018">
        <w:rPr>
          <w:rFonts w:ascii="Times New Roman" w:hAnsi="Times New Roman" w:cs="Times New Roman"/>
          <w:sz w:val="28"/>
          <w:szCs w:val="28"/>
          <w:lang w:val="uk-UA"/>
        </w:rPr>
        <w:t>Сворити</w:t>
      </w:r>
      <w:proofErr w:type="spellEnd"/>
      <w:r w:rsidR="00063018"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 до твору. Підібрати цитати.</w:t>
      </w:r>
    </w:p>
    <w:p w:rsidR="001E65EB" w:rsidRPr="00C23ADC" w:rsidRDefault="00C8747C" w:rsidP="00976F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A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76F51" w:rsidRPr="00976F51" w:rsidRDefault="00976F51" w:rsidP="00976F51">
      <w:pPr>
        <w:jc w:val="both"/>
        <w:rPr>
          <w:sz w:val="28"/>
          <w:szCs w:val="28"/>
          <w:lang w:val="uk-UA"/>
        </w:rPr>
      </w:pPr>
    </w:p>
    <w:sectPr w:rsidR="00976F51" w:rsidRPr="00976F51" w:rsidSect="00AA7B3D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A6" w:rsidRDefault="003C2FA6" w:rsidP="003C2FA6">
      <w:pPr>
        <w:spacing w:after="0" w:line="240" w:lineRule="auto"/>
      </w:pPr>
      <w:r>
        <w:separator/>
      </w:r>
    </w:p>
  </w:endnote>
  <w:endnote w:type="continuationSeparator" w:id="1">
    <w:p w:rsidR="003C2FA6" w:rsidRDefault="003C2FA6" w:rsidP="003C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9758"/>
      <w:docPartObj>
        <w:docPartGallery w:val="Page Numbers (Bottom of Page)"/>
        <w:docPartUnique/>
      </w:docPartObj>
    </w:sdtPr>
    <w:sdtContent>
      <w:p w:rsidR="003C2FA6" w:rsidRDefault="00A81D76">
        <w:pPr>
          <w:pStyle w:val="ab"/>
          <w:jc w:val="center"/>
        </w:pPr>
        <w:fldSimple w:instr=" PAGE   \* MERGEFORMAT ">
          <w:r w:rsidR="001A6E4D">
            <w:rPr>
              <w:noProof/>
            </w:rPr>
            <w:t>2</w:t>
          </w:r>
        </w:fldSimple>
      </w:p>
    </w:sdtContent>
  </w:sdt>
  <w:p w:rsidR="003C2FA6" w:rsidRDefault="003C2F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A6" w:rsidRDefault="003C2FA6" w:rsidP="003C2FA6">
      <w:pPr>
        <w:spacing w:after="0" w:line="240" w:lineRule="auto"/>
      </w:pPr>
      <w:r>
        <w:separator/>
      </w:r>
    </w:p>
  </w:footnote>
  <w:footnote w:type="continuationSeparator" w:id="1">
    <w:p w:rsidR="003C2FA6" w:rsidRDefault="003C2FA6" w:rsidP="003C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227"/>
    <w:multiLevelType w:val="hybridMultilevel"/>
    <w:tmpl w:val="0F661D36"/>
    <w:lvl w:ilvl="0" w:tplc="62CC9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B19D4"/>
    <w:multiLevelType w:val="hybridMultilevel"/>
    <w:tmpl w:val="3F74CC50"/>
    <w:lvl w:ilvl="0" w:tplc="5D7CE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0DB0"/>
    <w:multiLevelType w:val="hybridMultilevel"/>
    <w:tmpl w:val="5DACE7FC"/>
    <w:lvl w:ilvl="0" w:tplc="CBEE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418B"/>
    <w:multiLevelType w:val="hybridMultilevel"/>
    <w:tmpl w:val="AE9039C6"/>
    <w:lvl w:ilvl="0" w:tplc="EF121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362263"/>
    <w:multiLevelType w:val="hybridMultilevel"/>
    <w:tmpl w:val="D302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163E"/>
    <w:multiLevelType w:val="hybridMultilevel"/>
    <w:tmpl w:val="08BEDB94"/>
    <w:lvl w:ilvl="0" w:tplc="C298CD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88761A"/>
    <w:multiLevelType w:val="hybridMultilevel"/>
    <w:tmpl w:val="370E64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7B0C60"/>
    <w:multiLevelType w:val="hybridMultilevel"/>
    <w:tmpl w:val="746C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019DD"/>
    <w:multiLevelType w:val="hybridMultilevel"/>
    <w:tmpl w:val="77267212"/>
    <w:lvl w:ilvl="0" w:tplc="0DCEF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7533E"/>
    <w:multiLevelType w:val="hybridMultilevel"/>
    <w:tmpl w:val="E4A8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301F2"/>
    <w:multiLevelType w:val="hybridMultilevel"/>
    <w:tmpl w:val="F0880FC6"/>
    <w:lvl w:ilvl="0" w:tplc="3AF08D7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542AF9"/>
    <w:multiLevelType w:val="hybridMultilevel"/>
    <w:tmpl w:val="85D6F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E228D"/>
    <w:multiLevelType w:val="hybridMultilevel"/>
    <w:tmpl w:val="E77AEA82"/>
    <w:lvl w:ilvl="0" w:tplc="9E165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0AC6"/>
    <w:multiLevelType w:val="hybridMultilevel"/>
    <w:tmpl w:val="C82C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5AC3"/>
    <w:multiLevelType w:val="hybridMultilevel"/>
    <w:tmpl w:val="BAE0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03AF7"/>
    <w:multiLevelType w:val="hybridMultilevel"/>
    <w:tmpl w:val="FD78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03F78"/>
    <w:multiLevelType w:val="hybridMultilevel"/>
    <w:tmpl w:val="FD78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40702"/>
    <w:multiLevelType w:val="hybridMultilevel"/>
    <w:tmpl w:val="B9A68530"/>
    <w:lvl w:ilvl="0" w:tplc="172AE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94CD4"/>
    <w:multiLevelType w:val="hybridMultilevel"/>
    <w:tmpl w:val="75B4D4FC"/>
    <w:lvl w:ilvl="0" w:tplc="F5EABBA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5631C9"/>
    <w:multiLevelType w:val="hybridMultilevel"/>
    <w:tmpl w:val="CDF48A6A"/>
    <w:lvl w:ilvl="0" w:tplc="2E1A1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8"/>
  </w:num>
  <w:num w:numId="5">
    <w:abstractNumId w:val="2"/>
  </w:num>
  <w:num w:numId="6">
    <w:abstractNumId w:val="12"/>
  </w:num>
  <w:num w:numId="7">
    <w:abstractNumId w:val="19"/>
  </w:num>
  <w:num w:numId="8">
    <w:abstractNumId w:val="13"/>
  </w:num>
  <w:num w:numId="9">
    <w:abstractNumId w:val="16"/>
  </w:num>
  <w:num w:numId="10">
    <w:abstractNumId w:val="15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0"/>
  </w:num>
  <w:num w:numId="16">
    <w:abstractNumId w:val="9"/>
  </w:num>
  <w:num w:numId="17">
    <w:abstractNumId w:val="11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27F"/>
    <w:rsid w:val="00063018"/>
    <w:rsid w:val="000B10E1"/>
    <w:rsid w:val="000D4B58"/>
    <w:rsid w:val="000D5324"/>
    <w:rsid w:val="000E30FF"/>
    <w:rsid w:val="00104074"/>
    <w:rsid w:val="0014127F"/>
    <w:rsid w:val="00144D84"/>
    <w:rsid w:val="00146D87"/>
    <w:rsid w:val="0016604E"/>
    <w:rsid w:val="001A2C54"/>
    <w:rsid w:val="001A6E4D"/>
    <w:rsid w:val="001D3D78"/>
    <w:rsid w:val="001E3D53"/>
    <w:rsid w:val="001E4A68"/>
    <w:rsid w:val="001E618E"/>
    <w:rsid w:val="001E65EB"/>
    <w:rsid w:val="0020010C"/>
    <w:rsid w:val="00220E21"/>
    <w:rsid w:val="00222D97"/>
    <w:rsid w:val="0023340C"/>
    <w:rsid w:val="002C5FEA"/>
    <w:rsid w:val="002E5551"/>
    <w:rsid w:val="002F033F"/>
    <w:rsid w:val="003256B9"/>
    <w:rsid w:val="00347461"/>
    <w:rsid w:val="00392FA6"/>
    <w:rsid w:val="003A6C4A"/>
    <w:rsid w:val="003C2FA6"/>
    <w:rsid w:val="00406561"/>
    <w:rsid w:val="00486EA0"/>
    <w:rsid w:val="004D6223"/>
    <w:rsid w:val="004F7C3E"/>
    <w:rsid w:val="00575A57"/>
    <w:rsid w:val="00583953"/>
    <w:rsid w:val="005C42DB"/>
    <w:rsid w:val="00623AB7"/>
    <w:rsid w:val="006947CE"/>
    <w:rsid w:val="006D79ED"/>
    <w:rsid w:val="00796599"/>
    <w:rsid w:val="007A14AD"/>
    <w:rsid w:val="007B2A06"/>
    <w:rsid w:val="007F1892"/>
    <w:rsid w:val="00803C4B"/>
    <w:rsid w:val="00913D46"/>
    <w:rsid w:val="009352AD"/>
    <w:rsid w:val="00944430"/>
    <w:rsid w:val="00976F51"/>
    <w:rsid w:val="009C0EF1"/>
    <w:rsid w:val="00A11771"/>
    <w:rsid w:val="00A81D76"/>
    <w:rsid w:val="00AA7B3D"/>
    <w:rsid w:val="00AB50CE"/>
    <w:rsid w:val="00AC42B1"/>
    <w:rsid w:val="00AE68FF"/>
    <w:rsid w:val="00B56BEF"/>
    <w:rsid w:val="00B72443"/>
    <w:rsid w:val="00B964E1"/>
    <w:rsid w:val="00BA04E5"/>
    <w:rsid w:val="00BA1F42"/>
    <w:rsid w:val="00C23ADC"/>
    <w:rsid w:val="00C3785D"/>
    <w:rsid w:val="00C66450"/>
    <w:rsid w:val="00C845E5"/>
    <w:rsid w:val="00C8747C"/>
    <w:rsid w:val="00CD3546"/>
    <w:rsid w:val="00D01332"/>
    <w:rsid w:val="00D118F9"/>
    <w:rsid w:val="00D34ED5"/>
    <w:rsid w:val="00D64369"/>
    <w:rsid w:val="00E44CDC"/>
    <w:rsid w:val="00E57BF2"/>
    <w:rsid w:val="00E9676E"/>
    <w:rsid w:val="00F04DB9"/>
    <w:rsid w:val="00F36694"/>
    <w:rsid w:val="00F903B7"/>
    <w:rsid w:val="00F9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0C"/>
    <w:pPr>
      <w:ind w:left="720"/>
      <w:contextualSpacing/>
    </w:pPr>
  </w:style>
  <w:style w:type="table" w:styleId="a4">
    <w:name w:val="Table Grid"/>
    <w:basedOn w:val="a1"/>
    <w:rsid w:val="0039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36694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36694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6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FA6"/>
  </w:style>
  <w:style w:type="paragraph" w:styleId="ab">
    <w:name w:val="footer"/>
    <w:basedOn w:val="a"/>
    <w:link w:val="ac"/>
    <w:uiPriority w:val="99"/>
    <w:unhideWhenUsed/>
    <w:rsid w:val="003C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AF5F-963D-4F45-BFDE-B951703C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10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Eeme Edition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56</cp:revision>
  <dcterms:created xsi:type="dcterms:W3CDTF">2011-12-10T19:40:00Z</dcterms:created>
  <dcterms:modified xsi:type="dcterms:W3CDTF">2012-02-28T22:10:00Z</dcterms:modified>
</cp:coreProperties>
</file>